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8E" w:rsidRPr="00223D8E" w:rsidRDefault="00223D8E" w:rsidP="00223D8E">
      <w:pPr>
        <w:tabs>
          <w:tab w:val="left" w:pos="450"/>
          <w:tab w:val="left" w:pos="10260"/>
        </w:tabs>
        <w:ind w:left="-280" w:right="-212"/>
        <w:jc w:val="center"/>
        <w:rPr>
          <w:rFonts w:asciiTheme="majorHAnsi" w:hAnsiTheme="majorHAnsi"/>
          <w:b/>
          <w:sz w:val="36"/>
          <w:szCs w:val="24"/>
        </w:rPr>
      </w:pPr>
      <w:r w:rsidRPr="00223D8E">
        <w:rPr>
          <w:rFonts w:asciiTheme="majorHAnsi" w:hAnsiTheme="majorHAnsi"/>
          <w:b/>
          <w:color w:val="000000"/>
          <w:sz w:val="36"/>
          <w:szCs w:val="24"/>
        </w:rPr>
        <w:t>Laptop</w:t>
      </w:r>
      <w:r w:rsidRPr="00223D8E">
        <w:rPr>
          <w:rFonts w:asciiTheme="majorHAnsi" w:hAnsiTheme="majorHAnsi"/>
          <w:b/>
          <w:sz w:val="36"/>
          <w:szCs w:val="24"/>
        </w:rPr>
        <w:t xml:space="preserve"> Borrower’s Agreement - Students</w:t>
      </w:r>
    </w:p>
    <w:p w:rsidR="00223D8E" w:rsidRPr="00223D8E" w:rsidRDefault="00223D8E" w:rsidP="00223D8E">
      <w:pPr>
        <w:ind w:left="-280" w:right="-212"/>
        <w:jc w:val="center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b/>
          <w:sz w:val="24"/>
          <w:szCs w:val="24"/>
        </w:rPr>
        <w:t xml:space="preserve">  Manchester University - Funderburg Library</w:t>
      </w:r>
    </w:p>
    <w:p w:rsidR="00223D8E" w:rsidRPr="00223D8E" w:rsidRDefault="00223D8E" w:rsidP="00223D8E">
      <w:pPr>
        <w:rPr>
          <w:rFonts w:asciiTheme="majorHAnsi" w:hAnsiTheme="majorHAnsi"/>
          <w:b/>
          <w:color w:val="632423"/>
          <w:sz w:val="24"/>
          <w:szCs w:val="24"/>
        </w:rPr>
      </w:pPr>
      <w:r w:rsidRPr="00223D8E">
        <w:rPr>
          <w:rFonts w:asciiTheme="majorHAnsi" w:hAnsiTheme="majorHAnsi"/>
          <w:b/>
          <w:i/>
          <w:color w:val="632423"/>
          <w:sz w:val="24"/>
          <w:szCs w:val="24"/>
        </w:rPr>
        <w:t xml:space="preserve">                                    </w:t>
      </w:r>
    </w:p>
    <w:p w:rsidR="00223D8E" w:rsidRPr="00223D8E" w:rsidRDefault="00223D8E" w:rsidP="00223D8E">
      <w:pPr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223D8E">
        <w:rPr>
          <w:rFonts w:asciiTheme="majorHAnsi" w:hAnsiTheme="majorHAnsi"/>
          <w:i/>
          <w:color w:val="000000" w:themeColor="text1"/>
          <w:sz w:val="24"/>
          <w:szCs w:val="24"/>
        </w:rPr>
        <w:t>Carefully read the Laptop Borrower’s Agreement and sign below.</w:t>
      </w:r>
    </w:p>
    <w:p w:rsidR="00223D8E" w:rsidRPr="00223D8E" w:rsidRDefault="00223D8E" w:rsidP="00223D8E">
      <w:pPr>
        <w:rPr>
          <w:rFonts w:asciiTheme="majorHAnsi" w:hAnsiTheme="majorHAnsi"/>
          <w:b/>
          <w:color w:val="595959" w:themeColor="accent2" w:themeShade="80"/>
          <w:sz w:val="24"/>
          <w:szCs w:val="24"/>
        </w:rPr>
      </w:pPr>
    </w:p>
    <w:p w:rsidR="00223D8E" w:rsidRPr="00223D8E" w:rsidRDefault="00223D8E" w:rsidP="00223D8E">
      <w:pPr>
        <w:ind w:right="-450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23D8E">
        <w:rPr>
          <w:rFonts w:asciiTheme="majorHAnsi" w:hAnsiTheme="majorHAnsi"/>
          <w:b/>
          <w:color w:val="000000" w:themeColor="text1"/>
          <w:sz w:val="24"/>
          <w:szCs w:val="24"/>
        </w:rPr>
        <w:t>General Information</w:t>
      </w:r>
    </w:p>
    <w:p w:rsidR="00223D8E" w:rsidRPr="00223D8E" w:rsidRDefault="00223D8E" w:rsidP="00223D8E">
      <w:pPr>
        <w:rPr>
          <w:rFonts w:asciiTheme="majorHAnsi" w:hAnsiTheme="majorHAnsi"/>
          <w:color w:val="000000"/>
          <w:sz w:val="24"/>
          <w:szCs w:val="24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 w:cs="Arial"/>
          <w:sz w:val="24"/>
          <w:szCs w:val="24"/>
        </w:rPr>
        <w:t xml:space="preserve">Laptops are available to students who </w:t>
      </w:r>
      <w:r w:rsidRPr="00223D8E">
        <w:rPr>
          <w:rFonts w:asciiTheme="majorHAnsi" w:hAnsiTheme="majorHAnsi" w:cs="Arial"/>
          <w:b/>
          <w:sz w:val="24"/>
          <w:szCs w:val="24"/>
        </w:rPr>
        <w:t>present a valid MU ID</w:t>
      </w:r>
      <w:r w:rsidRPr="00223D8E">
        <w:rPr>
          <w:rFonts w:asciiTheme="majorHAnsi" w:hAnsiTheme="majorHAnsi" w:cs="Arial"/>
          <w:sz w:val="24"/>
          <w:szCs w:val="24"/>
        </w:rPr>
        <w:t xml:space="preserve"> on a first come, first served basis; laptops may not be reserved in advance. </w:t>
      </w:r>
      <w:r w:rsidRPr="00223D8E">
        <w:rPr>
          <w:rFonts w:asciiTheme="majorHAnsi" w:hAnsiTheme="majorHAnsi" w:cs="Arial"/>
          <w:sz w:val="24"/>
          <w:szCs w:val="24"/>
        </w:rPr>
        <w:br/>
      </w: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 w:cs="Arial"/>
          <w:sz w:val="24"/>
          <w:szCs w:val="24"/>
        </w:rPr>
        <w:t>Laptops may not be borrowed for other individuals. Only one laptop may be checked out per person.</w:t>
      </w:r>
    </w:p>
    <w:p w:rsidR="00223D8E" w:rsidRPr="00223D8E" w:rsidRDefault="00223D8E" w:rsidP="00223D8E">
      <w:pPr>
        <w:tabs>
          <w:tab w:val="left" w:pos="900"/>
        </w:tabs>
        <w:rPr>
          <w:rFonts w:asciiTheme="majorHAnsi" w:hAnsiTheme="majorHAnsi"/>
          <w:sz w:val="24"/>
          <w:szCs w:val="24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The loan period for a laptop and its accessories is </w:t>
      </w:r>
      <w:r w:rsidRPr="00223D8E">
        <w:rPr>
          <w:rFonts w:asciiTheme="majorHAnsi" w:hAnsiTheme="majorHAnsi"/>
          <w:b/>
          <w:sz w:val="24"/>
          <w:szCs w:val="24"/>
        </w:rPr>
        <w:t xml:space="preserve">72 hours.  </w:t>
      </w:r>
    </w:p>
    <w:p w:rsidR="00223D8E" w:rsidRPr="00223D8E" w:rsidRDefault="00223D8E" w:rsidP="00223D8E">
      <w:pPr>
        <w:pStyle w:val="ListParagraph"/>
        <w:rPr>
          <w:rFonts w:asciiTheme="majorHAnsi" w:hAnsiTheme="majorHAnsi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Laptops </w:t>
      </w:r>
      <w:r w:rsidRPr="00223D8E">
        <w:rPr>
          <w:rFonts w:asciiTheme="majorHAnsi" w:hAnsiTheme="majorHAnsi"/>
          <w:b/>
          <w:sz w:val="24"/>
          <w:szCs w:val="24"/>
        </w:rPr>
        <w:t>cannot</w:t>
      </w:r>
      <w:r w:rsidRPr="00223D8E">
        <w:rPr>
          <w:rFonts w:asciiTheme="majorHAnsi" w:hAnsiTheme="majorHAnsi"/>
          <w:sz w:val="24"/>
          <w:szCs w:val="24"/>
        </w:rPr>
        <w:t xml:space="preserve"> be renewed over the phone or by email.</w:t>
      </w:r>
    </w:p>
    <w:p w:rsidR="00223D8E" w:rsidRPr="00223D8E" w:rsidRDefault="00223D8E" w:rsidP="00223D8E">
      <w:pPr>
        <w:tabs>
          <w:tab w:val="left" w:pos="1350"/>
        </w:tabs>
        <w:ind w:left="450"/>
        <w:rPr>
          <w:rFonts w:asciiTheme="majorHAnsi" w:hAnsiTheme="majorHAnsi"/>
          <w:sz w:val="24"/>
          <w:szCs w:val="24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 w:right="-27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The fee for returning a laptop and charger late is </w:t>
      </w:r>
      <w:r w:rsidRPr="00223D8E">
        <w:rPr>
          <w:rFonts w:asciiTheme="majorHAnsi" w:hAnsiTheme="majorHAnsi"/>
          <w:b/>
          <w:sz w:val="24"/>
          <w:szCs w:val="24"/>
        </w:rPr>
        <w:t>$5 per hour/per item ($10/</w:t>
      </w:r>
      <w:proofErr w:type="spellStart"/>
      <w:r w:rsidRPr="00223D8E">
        <w:rPr>
          <w:rFonts w:asciiTheme="majorHAnsi" w:hAnsiTheme="majorHAnsi"/>
          <w:b/>
          <w:sz w:val="24"/>
          <w:szCs w:val="24"/>
        </w:rPr>
        <w:t>hr</w:t>
      </w:r>
      <w:proofErr w:type="spellEnd"/>
      <w:r w:rsidRPr="00223D8E">
        <w:rPr>
          <w:rFonts w:asciiTheme="majorHAnsi" w:hAnsiTheme="majorHAnsi"/>
          <w:b/>
          <w:sz w:val="24"/>
          <w:szCs w:val="24"/>
        </w:rPr>
        <w:t xml:space="preserve"> total)</w:t>
      </w:r>
      <w:r w:rsidRPr="00223D8E">
        <w:rPr>
          <w:rFonts w:asciiTheme="majorHAnsi" w:hAnsiTheme="majorHAnsi"/>
          <w:sz w:val="24"/>
          <w:szCs w:val="24"/>
        </w:rPr>
        <w:t xml:space="preserve">.  There is a </w:t>
      </w:r>
      <w:r w:rsidRPr="00223D8E">
        <w:rPr>
          <w:rFonts w:asciiTheme="majorHAnsi" w:hAnsiTheme="majorHAnsi"/>
          <w:b/>
          <w:sz w:val="24"/>
          <w:szCs w:val="24"/>
        </w:rPr>
        <w:t>$5</w:t>
      </w:r>
      <w:r w:rsidRPr="00223D8E">
        <w:rPr>
          <w:rFonts w:asciiTheme="majorHAnsi" w:hAnsiTheme="majorHAnsi"/>
          <w:sz w:val="24"/>
          <w:szCs w:val="24"/>
        </w:rPr>
        <w:t xml:space="preserve"> fee each (plus damages) for putting a laptop or power cord in the overnight book drop. </w:t>
      </w:r>
    </w:p>
    <w:p w:rsidR="00223D8E" w:rsidRPr="00223D8E" w:rsidRDefault="00223D8E" w:rsidP="00223D8E">
      <w:pPr>
        <w:pStyle w:val="ListParagraph"/>
        <w:rPr>
          <w:rFonts w:asciiTheme="majorHAnsi" w:hAnsiTheme="majorHAnsi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 w:right="-27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Laptop borrowing rights will be </w:t>
      </w:r>
      <w:r w:rsidRPr="00223D8E">
        <w:rPr>
          <w:rFonts w:asciiTheme="majorHAnsi" w:hAnsiTheme="majorHAnsi"/>
          <w:b/>
          <w:sz w:val="24"/>
          <w:szCs w:val="24"/>
        </w:rPr>
        <w:t>suspended if fines are greater than $50</w:t>
      </w:r>
      <w:r w:rsidRPr="00223D8E">
        <w:rPr>
          <w:rFonts w:asciiTheme="majorHAnsi" w:hAnsiTheme="majorHAnsi"/>
          <w:sz w:val="24"/>
          <w:szCs w:val="24"/>
        </w:rPr>
        <w:t xml:space="preserve">. We reserve the right to end borrowing privileges on a case-by-case basis. </w:t>
      </w:r>
    </w:p>
    <w:p w:rsidR="00223D8E" w:rsidRPr="00223D8E" w:rsidRDefault="00223D8E" w:rsidP="00223D8E">
      <w:pPr>
        <w:tabs>
          <w:tab w:val="left" w:pos="900"/>
        </w:tabs>
        <w:rPr>
          <w:rFonts w:asciiTheme="majorHAnsi" w:hAnsiTheme="majorHAnsi"/>
          <w:color w:val="595959" w:themeColor="accent2" w:themeShade="80"/>
          <w:sz w:val="24"/>
          <w:szCs w:val="24"/>
        </w:rPr>
      </w:pPr>
    </w:p>
    <w:p w:rsidR="00223D8E" w:rsidRPr="00223D8E" w:rsidRDefault="00223D8E" w:rsidP="00223D8E">
      <w:pPr>
        <w:tabs>
          <w:tab w:val="left" w:pos="900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223D8E">
        <w:rPr>
          <w:rFonts w:asciiTheme="majorHAnsi" w:hAnsiTheme="majorHAnsi"/>
          <w:b/>
          <w:color w:val="000000" w:themeColor="text1"/>
          <w:sz w:val="24"/>
          <w:szCs w:val="24"/>
        </w:rPr>
        <w:t>Borrower’s Responsibility</w:t>
      </w:r>
    </w:p>
    <w:p w:rsidR="00223D8E" w:rsidRPr="00223D8E" w:rsidRDefault="00223D8E" w:rsidP="00223D8E">
      <w:pPr>
        <w:tabs>
          <w:tab w:val="left" w:pos="900"/>
        </w:tabs>
        <w:ind w:left="450"/>
        <w:rPr>
          <w:rFonts w:asciiTheme="majorHAnsi" w:hAnsiTheme="majorHAnsi"/>
          <w:color w:val="000000" w:themeColor="text1"/>
          <w:sz w:val="24"/>
          <w:szCs w:val="24"/>
        </w:rPr>
      </w:pPr>
      <w:r w:rsidRPr="00223D8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left" w:pos="9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If using a laptop off campus, I understand it is necessary to login with my MU user name and password </w:t>
      </w:r>
      <w:r w:rsidRPr="00223D8E">
        <w:rPr>
          <w:rFonts w:asciiTheme="majorHAnsi" w:hAnsiTheme="majorHAnsi"/>
          <w:b/>
          <w:sz w:val="24"/>
          <w:szCs w:val="24"/>
        </w:rPr>
        <w:t>before</w:t>
      </w:r>
      <w:r w:rsidR="009C5BF9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223D8E">
        <w:rPr>
          <w:rFonts w:asciiTheme="majorHAnsi" w:hAnsiTheme="majorHAnsi"/>
          <w:sz w:val="24"/>
          <w:szCs w:val="24"/>
        </w:rPr>
        <w:t>leaving campus.</w:t>
      </w:r>
    </w:p>
    <w:p w:rsidR="00223D8E" w:rsidRPr="00223D8E" w:rsidRDefault="00223D8E" w:rsidP="00223D8E">
      <w:pPr>
        <w:tabs>
          <w:tab w:val="num" w:pos="450"/>
          <w:tab w:val="left" w:pos="900"/>
        </w:tabs>
        <w:ind w:left="1170" w:hanging="1170"/>
        <w:rPr>
          <w:rFonts w:asciiTheme="majorHAnsi" w:hAnsiTheme="majorHAnsi"/>
          <w:sz w:val="24"/>
          <w:szCs w:val="24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>I understand that documents saved directly to the computer may be erased and it is necessary to save my work on my MU network H-drive, thumb-drive, or other storage device.</w:t>
      </w:r>
    </w:p>
    <w:p w:rsidR="00223D8E" w:rsidRPr="00223D8E" w:rsidRDefault="00223D8E" w:rsidP="00223D8E">
      <w:pPr>
        <w:pStyle w:val="ListParagraph"/>
        <w:rPr>
          <w:rFonts w:asciiTheme="majorHAnsi" w:hAnsiTheme="majorHAnsi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left" w:pos="90"/>
          <w:tab w:val="left" w:pos="900"/>
        </w:tabs>
        <w:ind w:left="450" w:right="-342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When using an MU laptop, I agree to abide by the </w:t>
      </w:r>
      <w:r w:rsidRPr="00223D8E">
        <w:rPr>
          <w:rFonts w:asciiTheme="majorHAnsi" w:hAnsiTheme="majorHAnsi" w:cs="Arial"/>
          <w:sz w:val="24"/>
          <w:szCs w:val="24"/>
        </w:rPr>
        <w:t xml:space="preserve">acceptable use policy for University owned computers </w:t>
      </w:r>
      <w:r w:rsidRPr="00223D8E">
        <w:rPr>
          <w:rFonts w:asciiTheme="majorHAnsi" w:hAnsiTheme="majorHAnsi"/>
          <w:sz w:val="24"/>
          <w:szCs w:val="24"/>
        </w:rPr>
        <w:t xml:space="preserve">available at </w:t>
      </w:r>
      <w:hyperlink r:id="rId7" w:history="1">
        <w:r w:rsidRPr="00223D8E">
          <w:rPr>
            <w:rStyle w:val="Hyperlink"/>
            <w:rFonts w:asciiTheme="majorHAnsi" w:hAnsiTheme="majorHAnsi"/>
            <w:sz w:val="24"/>
            <w:szCs w:val="24"/>
          </w:rPr>
          <w:t>http://its/policies/acceptableuse.aspx</w:t>
        </w:r>
      </w:hyperlink>
      <w:r w:rsidRPr="00223D8E">
        <w:rPr>
          <w:rFonts w:asciiTheme="majorHAnsi" w:hAnsiTheme="majorHAnsi"/>
          <w:color w:val="1F497D"/>
          <w:sz w:val="24"/>
          <w:szCs w:val="24"/>
        </w:rPr>
        <w:t>.</w:t>
      </w:r>
    </w:p>
    <w:p w:rsidR="00223D8E" w:rsidRPr="00223D8E" w:rsidRDefault="00223D8E" w:rsidP="00223D8E">
      <w:pPr>
        <w:tabs>
          <w:tab w:val="left" w:pos="90"/>
          <w:tab w:val="left" w:pos="900"/>
        </w:tabs>
        <w:ind w:right="-342"/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90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>I am responsible for paying late and overnight book drop fees that I am assessed.</w:t>
      </w:r>
    </w:p>
    <w:p w:rsidR="00223D8E" w:rsidRPr="00223D8E" w:rsidRDefault="00223D8E" w:rsidP="00223D8E">
      <w:pPr>
        <w:tabs>
          <w:tab w:val="left" w:pos="1350"/>
        </w:tabs>
        <w:ind w:left="450"/>
        <w:rPr>
          <w:rFonts w:asciiTheme="majorHAnsi" w:hAnsiTheme="majorHAnsi"/>
          <w:sz w:val="24"/>
          <w:szCs w:val="24"/>
        </w:rPr>
      </w:pPr>
    </w:p>
    <w:p w:rsidR="00223D8E" w:rsidRPr="00223D8E" w:rsidRDefault="00223D8E" w:rsidP="00223D8E">
      <w:pPr>
        <w:numPr>
          <w:ilvl w:val="0"/>
          <w:numId w:val="1"/>
        </w:numPr>
        <w:tabs>
          <w:tab w:val="clear" w:pos="1260"/>
          <w:tab w:val="num" w:pos="450"/>
          <w:tab w:val="left" w:pos="1350"/>
        </w:tabs>
        <w:ind w:left="450"/>
        <w:rPr>
          <w:rFonts w:asciiTheme="majorHAnsi" w:hAnsiTheme="majorHAnsi"/>
          <w:sz w:val="24"/>
          <w:szCs w:val="24"/>
        </w:rPr>
      </w:pPr>
      <w:r w:rsidRPr="00223D8E">
        <w:rPr>
          <w:rFonts w:asciiTheme="majorHAnsi" w:hAnsiTheme="majorHAnsi"/>
          <w:sz w:val="24"/>
          <w:szCs w:val="24"/>
        </w:rPr>
        <w:t xml:space="preserve">I am responsible for paying the replacement cost up to </w:t>
      </w:r>
      <w:r w:rsidRPr="00223D8E">
        <w:rPr>
          <w:rFonts w:asciiTheme="majorHAnsi" w:hAnsiTheme="majorHAnsi"/>
          <w:b/>
          <w:sz w:val="24"/>
          <w:szCs w:val="24"/>
        </w:rPr>
        <w:t>$1</w:t>
      </w:r>
      <w:r>
        <w:rPr>
          <w:rFonts w:asciiTheme="majorHAnsi" w:hAnsiTheme="majorHAnsi"/>
          <w:b/>
          <w:sz w:val="24"/>
          <w:szCs w:val="24"/>
        </w:rPr>
        <w:t>,</w:t>
      </w:r>
      <w:r w:rsidRPr="00223D8E">
        <w:rPr>
          <w:rFonts w:asciiTheme="majorHAnsi" w:hAnsiTheme="majorHAnsi"/>
          <w:b/>
          <w:sz w:val="24"/>
          <w:szCs w:val="24"/>
        </w:rPr>
        <w:t>200</w:t>
      </w:r>
      <w:r w:rsidRPr="00223D8E">
        <w:rPr>
          <w:rFonts w:asciiTheme="majorHAnsi" w:hAnsiTheme="majorHAnsi"/>
          <w:sz w:val="24"/>
          <w:szCs w:val="24"/>
        </w:rPr>
        <w:t xml:space="preserve"> (and accessories up to $100) if they are damaged, lost, stolen, or are not returned. </w:t>
      </w:r>
    </w:p>
    <w:p w:rsidR="00223D8E" w:rsidRPr="00223D8E" w:rsidRDefault="00223D8E" w:rsidP="00223D8E">
      <w:pPr>
        <w:tabs>
          <w:tab w:val="left" w:pos="10080"/>
        </w:tabs>
        <w:ind w:right="-342" w:firstLine="450"/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03095F">
      <w:pPr>
        <w:tabs>
          <w:tab w:val="left" w:pos="10080"/>
        </w:tabs>
        <w:ind w:left="1440" w:right="-342" w:firstLine="450"/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03095F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b/>
          <w:sz w:val="24"/>
          <w:szCs w:val="24"/>
        </w:rPr>
        <w:t>Signature          _________________________________________________________</w:t>
      </w:r>
    </w:p>
    <w:p w:rsidR="00223D8E" w:rsidRPr="00223D8E" w:rsidRDefault="00223D8E" w:rsidP="0003095F">
      <w:pPr>
        <w:tabs>
          <w:tab w:val="left" w:pos="10080"/>
        </w:tabs>
        <w:ind w:left="1440" w:right="-342" w:firstLine="450"/>
        <w:rPr>
          <w:rFonts w:asciiTheme="majorHAnsi" w:hAnsiTheme="majorHAnsi"/>
          <w:b/>
          <w:sz w:val="24"/>
          <w:szCs w:val="24"/>
        </w:rPr>
      </w:pPr>
    </w:p>
    <w:p w:rsidR="00223D8E" w:rsidRDefault="00223D8E" w:rsidP="0003095F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03095F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b/>
          <w:sz w:val="24"/>
          <w:szCs w:val="24"/>
        </w:rPr>
        <w:t>Printed Name    _________________________________________________________</w:t>
      </w:r>
    </w:p>
    <w:p w:rsidR="00223D8E" w:rsidRPr="00223D8E" w:rsidRDefault="00223D8E" w:rsidP="0003095F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03095F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03095F">
      <w:pPr>
        <w:tabs>
          <w:tab w:val="left" w:pos="10080"/>
        </w:tabs>
        <w:ind w:left="1440" w:right="-342"/>
        <w:rPr>
          <w:rFonts w:asciiTheme="majorHAnsi" w:hAnsiTheme="majorHAnsi"/>
          <w:b/>
          <w:sz w:val="24"/>
          <w:szCs w:val="24"/>
        </w:rPr>
      </w:pPr>
      <w:r w:rsidRPr="00223D8E">
        <w:rPr>
          <w:rFonts w:asciiTheme="majorHAnsi" w:hAnsiTheme="majorHAnsi"/>
          <w:b/>
          <w:sz w:val="24"/>
          <w:szCs w:val="24"/>
        </w:rPr>
        <w:t xml:space="preserve">MU ID #   </w:t>
      </w:r>
      <w:r w:rsidRPr="00223D8E">
        <w:rPr>
          <w:rFonts w:asciiTheme="majorHAnsi" w:hAnsiTheme="majorHAnsi"/>
          <w:b/>
          <w:sz w:val="24"/>
          <w:szCs w:val="24"/>
        </w:rPr>
        <w:softHyphen/>
      </w:r>
      <w:r w:rsidRPr="00223D8E">
        <w:rPr>
          <w:rFonts w:asciiTheme="majorHAnsi" w:hAnsiTheme="majorHAnsi"/>
          <w:b/>
          <w:sz w:val="24"/>
          <w:szCs w:val="24"/>
        </w:rPr>
        <w:softHyphen/>
      </w:r>
      <w:r w:rsidRPr="00223D8E">
        <w:rPr>
          <w:rFonts w:asciiTheme="majorHAnsi" w:hAnsiTheme="majorHAnsi"/>
          <w:b/>
          <w:sz w:val="24"/>
          <w:szCs w:val="24"/>
        </w:rPr>
        <w:softHyphen/>
      </w:r>
      <w:r w:rsidRPr="00223D8E">
        <w:rPr>
          <w:rFonts w:asciiTheme="majorHAnsi" w:hAnsiTheme="majorHAnsi"/>
          <w:b/>
          <w:sz w:val="24"/>
          <w:szCs w:val="24"/>
        </w:rPr>
        <w:softHyphen/>
        <w:t>_____________________                  Date                   ____________________</w:t>
      </w:r>
    </w:p>
    <w:p w:rsidR="00223D8E" w:rsidRPr="00223D8E" w:rsidRDefault="00223D8E" w:rsidP="00223D8E">
      <w:pPr>
        <w:rPr>
          <w:rFonts w:asciiTheme="majorHAnsi" w:hAnsiTheme="majorHAnsi"/>
          <w:b/>
          <w:sz w:val="24"/>
          <w:szCs w:val="24"/>
        </w:rPr>
      </w:pPr>
    </w:p>
    <w:p w:rsidR="00223D8E" w:rsidRPr="00223D8E" w:rsidRDefault="00223D8E" w:rsidP="00223D8E">
      <w:pPr>
        <w:rPr>
          <w:rFonts w:asciiTheme="majorHAnsi" w:hAnsiTheme="majorHAnsi"/>
          <w:b/>
          <w:sz w:val="24"/>
          <w:szCs w:val="24"/>
        </w:rPr>
      </w:pPr>
    </w:p>
    <w:sectPr w:rsidR="00223D8E" w:rsidRPr="00223D8E" w:rsidSect="00223D8E">
      <w:footerReference w:type="default" r:id="rId8"/>
      <w:pgSz w:w="12240" w:h="15840" w:code="1"/>
      <w:pgMar w:top="720" w:right="720" w:bottom="720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64" w:rsidRDefault="00AA1964" w:rsidP="00223D8E">
      <w:r>
        <w:separator/>
      </w:r>
    </w:p>
  </w:endnote>
  <w:endnote w:type="continuationSeparator" w:id="0">
    <w:p w:rsidR="00AA1964" w:rsidRDefault="00AA1964" w:rsidP="0022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8E" w:rsidRPr="00223D8E" w:rsidRDefault="00223D8E" w:rsidP="00223D8E">
    <w:pPr>
      <w:ind w:left="450"/>
      <w:rPr>
        <w:rFonts w:asciiTheme="minorHAnsi" w:hAnsiTheme="minorHAnsi"/>
        <w:b/>
        <w:sz w:val="24"/>
        <w:szCs w:val="24"/>
      </w:rPr>
    </w:pPr>
    <w:r w:rsidRPr="00223D8E">
      <w:rPr>
        <w:rFonts w:asciiTheme="minorHAnsi" w:hAnsiTheme="minorHAnsi"/>
        <w:b/>
        <w:sz w:val="24"/>
        <w:szCs w:val="24"/>
      </w:rPr>
      <w:tab/>
    </w:r>
    <w:r w:rsidRPr="00223D8E">
      <w:rPr>
        <w:rFonts w:asciiTheme="minorHAnsi" w:hAnsiTheme="minorHAnsi"/>
        <w:b/>
        <w:sz w:val="24"/>
        <w:szCs w:val="24"/>
      </w:rPr>
      <w:tab/>
    </w:r>
    <w:r w:rsidRPr="00223D8E">
      <w:rPr>
        <w:rFonts w:asciiTheme="minorHAnsi" w:hAnsiTheme="minorHAnsi"/>
        <w:b/>
        <w:sz w:val="24"/>
        <w:szCs w:val="24"/>
      </w:rPr>
      <w:tab/>
    </w:r>
    <w:r w:rsidRPr="00223D8E">
      <w:rPr>
        <w:rFonts w:asciiTheme="minorHAnsi" w:hAnsiTheme="minorHAnsi"/>
        <w:b/>
        <w:sz w:val="24"/>
        <w:szCs w:val="24"/>
      </w:rPr>
      <w:tab/>
      <w:t xml:space="preserve">      </w:t>
    </w:r>
    <w:r>
      <w:rPr>
        <w:rFonts w:asciiTheme="minorHAnsi" w:hAnsiTheme="minorHAnsi"/>
        <w:b/>
        <w:sz w:val="24"/>
        <w:szCs w:val="24"/>
      </w:rPr>
      <w:tab/>
    </w:r>
    <w:r>
      <w:rPr>
        <w:rFonts w:asciiTheme="minorHAnsi" w:hAnsiTheme="minorHAnsi"/>
        <w:b/>
        <w:sz w:val="24"/>
        <w:szCs w:val="24"/>
      </w:rPr>
      <w:tab/>
    </w:r>
    <w:r w:rsidRPr="00223D8E">
      <w:rPr>
        <w:rFonts w:asciiTheme="minorHAnsi" w:hAnsiTheme="minorHAnsi"/>
        <w:b/>
        <w:sz w:val="24"/>
        <w:szCs w:val="24"/>
      </w:rPr>
      <w:t xml:space="preserve">  </w:t>
    </w:r>
    <w:r w:rsidRPr="00223D8E">
      <w:rPr>
        <w:rFonts w:asciiTheme="minorHAnsi" w:hAnsiTheme="minorHAnsi"/>
        <w:color w:val="808080" w:themeColor="background1" w:themeShade="80"/>
        <w:sz w:val="24"/>
        <w:szCs w:val="24"/>
      </w:rPr>
      <w:t>Revised August 2016</w:t>
    </w:r>
    <w:r w:rsidRPr="00223D8E">
      <w:rPr>
        <w:rFonts w:asciiTheme="minorHAnsi" w:hAnsiTheme="minorHAnsi"/>
        <w:b/>
        <w:sz w:val="24"/>
        <w:szCs w:val="24"/>
      </w:rPr>
      <w:t xml:space="preserve">                                          </w:t>
    </w:r>
  </w:p>
  <w:p w:rsidR="00223D8E" w:rsidRDefault="00223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64" w:rsidRDefault="00AA1964" w:rsidP="00223D8E">
      <w:r>
        <w:separator/>
      </w:r>
    </w:p>
  </w:footnote>
  <w:footnote w:type="continuationSeparator" w:id="0">
    <w:p w:rsidR="00AA1964" w:rsidRDefault="00AA1964" w:rsidP="0022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12BD0"/>
    <w:multiLevelType w:val="hybridMultilevel"/>
    <w:tmpl w:val="1C96F194"/>
    <w:lvl w:ilvl="0" w:tplc="7A1E67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8E"/>
    <w:rsid w:val="0003095F"/>
    <w:rsid w:val="001A4B15"/>
    <w:rsid w:val="00223D8E"/>
    <w:rsid w:val="008E6B0A"/>
    <w:rsid w:val="009C5BF9"/>
    <w:rsid w:val="00A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BEC12-BF58-4BCA-9E40-3B59987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8E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D8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D8E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8E"/>
    <w:rPr>
      <w:rFonts w:ascii="Arial" w:eastAsia="Times New Roman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3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8E"/>
    <w:rPr>
      <w:rFonts w:ascii="Arial" w:eastAsia="Times New Roman" w:hAnsi="Arial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s/policies/acceptableus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Sicken, Edita P</dc:creator>
  <cp:keywords/>
  <dc:description/>
  <cp:lastModifiedBy>Sicken, Edita P</cp:lastModifiedBy>
  <cp:revision>2</cp:revision>
  <dcterms:created xsi:type="dcterms:W3CDTF">2016-08-09T15:13:00Z</dcterms:created>
  <dcterms:modified xsi:type="dcterms:W3CDTF">2016-08-09T15:13:00Z</dcterms:modified>
</cp:coreProperties>
</file>