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EB3A" w14:textId="0763B442" w:rsidR="00C10810" w:rsidRPr="00C10810" w:rsidRDefault="00C10810" w:rsidP="00C10810">
      <w:pPr>
        <w:rPr>
          <w:rFonts w:asciiTheme="majorHAnsi" w:hAnsiTheme="majorHAnsi" w:cstheme="majorHAnsi"/>
        </w:rPr>
      </w:pPr>
      <w:r w:rsidRPr="00C10810">
        <w:rPr>
          <w:rFonts w:asciiTheme="majorHAnsi" w:hAnsiTheme="majorHAnsi" w:cstheme="majorHAnsi"/>
        </w:rPr>
        <w:t xml:space="preserve">﻿Provided by Jon Walker: </w:t>
      </w:r>
      <w:hyperlink r:id="rId5" w:history="1">
        <w:r w:rsidRPr="00C10810">
          <w:rPr>
            <w:rStyle w:val="Hyperlink"/>
            <w:rFonts w:asciiTheme="majorHAnsi" w:hAnsiTheme="majorHAnsi" w:cstheme="majorHAnsi"/>
          </w:rPr>
          <w:t>Modestlymindful.com</w:t>
        </w:r>
      </w:hyperlink>
      <w:r w:rsidRPr="00C10810">
        <w:rPr>
          <w:rFonts w:asciiTheme="majorHAnsi" w:hAnsiTheme="majorHAnsi" w:cstheme="majorHAnsi"/>
        </w:rPr>
        <w:t xml:space="preserve">  Email: </w:t>
      </w:r>
      <w:hyperlink r:id="rId6" w:history="1">
        <w:r w:rsidRPr="00C10810">
          <w:rPr>
            <w:rStyle w:val="Hyperlink"/>
            <w:rFonts w:asciiTheme="majorHAnsi" w:hAnsiTheme="majorHAnsi" w:cstheme="majorHAnsi"/>
          </w:rPr>
          <w:t>jonwalker22@gmail.com</w:t>
        </w:r>
      </w:hyperlink>
      <w:r w:rsidRPr="00C10810">
        <w:rPr>
          <w:rFonts w:asciiTheme="majorHAnsi" w:hAnsiTheme="majorHAnsi" w:cstheme="majorHAnsi"/>
        </w:rPr>
        <w:t xml:space="preserve"> </w:t>
      </w:r>
    </w:p>
    <w:p w14:paraId="7F34CBF9" w14:textId="77777777" w:rsidR="00C10810" w:rsidRDefault="00C10810">
      <w:pPr>
        <w:rPr>
          <w:rFonts w:asciiTheme="majorHAnsi" w:hAnsiTheme="majorHAnsi" w:cstheme="majorHAnsi"/>
          <w:b/>
          <w:sz w:val="28"/>
          <w:szCs w:val="28"/>
        </w:rPr>
      </w:pPr>
    </w:p>
    <w:p w14:paraId="26C48C96" w14:textId="27821176" w:rsidR="006C225A" w:rsidRPr="003B4F6B" w:rsidRDefault="003B4F6B">
      <w:pPr>
        <w:rPr>
          <w:rFonts w:asciiTheme="majorHAnsi" w:hAnsiTheme="majorHAnsi" w:cstheme="majorHAnsi"/>
          <w:b/>
        </w:rPr>
      </w:pPr>
      <w:r w:rsidRPr="003B4F6B">
        <w:rPr>
          <w:rFonts w:asciiTheme="majorHAnsi" w:hAnsiTheme="majorHAnsi" w:cstheme="majorHAnsi"/>
          <w:b/>
          <w:sz w:val="28"/>
          <w:szCs w:val="28"/>
        </w:rPr>
        <w:t>MINDFULNESS PRACTICES: S</w:t>
      </w:r>
      <w:r w:rsidR="00050137" w:rsidRPr="003B4F6B">
        <w:rPr>
          <w:rFonts w:asciiTheme="majorHAnsi" w:hAnsiTheme="majorHAnsi" w:cstheme="majorHAnsi"/>
          <w:b/>
          <w:sz w:val="28"/>
          <w:szCs w:val="28"/>
        </w:rPr>
        <w:t xml:space="preserve">tarting a </w:t>
      </w:r>
      <w:r w:rsidRPr="003B4F6B">
        <w:rPr>
          <w:rFonts w:asciiTheme="majorHAnsi" w:hAnsiTheme="majorHAnsi" w:cstheme="majorHAnsi"/>
          <w:b/>
          <w:sz w:val="28"/>
          <w:szCs w:val="28"/>
        </w:rPr>
        <w:t>P</w:t>
      </w:r>
      <w:r w:rsidR="00050137" w:rsidRPr="003B4F6B">
        <w:rPr>
          <w:rFonts w:asciiTheme="majorHAnsi" w:hAnsiTheme="majorHAnsi" w:cstheme="majorHAnsi"/>
          <w:b/>
          <w:sz w:val="28"/>
          <w:szCs w:val="28"/>
        </w:rPr>
        <w:t>ractice</w:t>
      </w:r>
      <w:r>
        <w:rPr>
          <w:rFonts w:asciiTheme="majorHAnsi" w:hAnsiTheme="majorHAnsi" w:cstheme="majorHAnsi"/>
          <w:b/>
          <w:sz w:val="28"/>
          <w:szCs w:val="28"/>
        </w:rPr>
        <w:t>—step by step.</w:t>
      </w:r>
    </w:p>
    <w:p w14:paraId="2B8BCBCA" w14:textId="77777777" w:rsidR="003B4F6B" w:rsidRPr="003B4F6B" w:rsidRDefault="003B4F6B" w:rsidP="003B4F6B">
      <w:pPr>
        <w:rPr>
          <w:rFonts w:asciiTheme="majorHAnsi" w:hAnsiTheme="majorHAnsi" w:cstheme="majorHAnsi"/>
          <w:i/>
          <w:iCs/>
        </w:rPr>
      </w:pPr>
      <w:r w:rsidRPr="003B4F6B">
        <w:rPr>
          <w:rFonts w:asciiTheme="majorHAnsi" w:hAnsiTheme="majorHAnsi" w:cstheme="majorHAnsi"/>
          <w:i/>
          <w:iCs/>
        </w:rPr>
        <w:t xml:space="preserve">Your mind is the basis of everything you experience. It is </w:t>
      </w:r>
      <w:r w:rsidRPr="003B4F6B">
        <w:rPr>
          <w:rFonts w:asciiTheme="majorHAnsi" w:hAnsiTheme="majorHAnsi" w:cstheme="majorHAnsi"/>
        </w:rPr>
        <w:t>you</w:t>
      </w:r>
      <w:r w:rsidRPr="003B4F6B">
        <w:rPr>
          <w:rFonts w:asciiTheme="majorHAnsi" w:hAnsiTheme="majorHAnsi" w:cstheme="majorHAnsi"/>
          <w:i/>
          <w:iCs/>
        </w:rPr>
        <w:t xml:space="preserve"> in each moment. </w:t>
      </w:r>
      <w:proofErr w:type="gramStart"/>
      <w:r w:rsidRPr="003B4F6B">
        <w:rPr>
          <w:rFonts w:asciiTheme="majorHAnsi" w:hAnsiTheme="majorHAnsi" w:cstheme="majorHAnsi"/>
          <w:i/>
          <w:iCs/>
        </w:rPr>
        <w:t>So</w:t>
      </w:r>
      <w:proofErr w:type="gramEnd"/>
      <w:r w:rsidRPr="003B4F6B">
        <w:rPr>
          <w:rFonts w:asciiTheme="majorHAnsi" w:hAnsiTheme="majorHAnsi" w:cstheme="majorHAnsi"/>
          <w:i/>
          <w:iCs/>
        </w:rPr>
        <w:t xml:space="preserve"> to understand it deeply can be the most important thing you ever learn to do. And there really is only a choice between noticing what is arising in your mind in each moment, and not noticing it. If you train yourself to notice thoughts and emotions as they arise, you can have agency over how you choose to respond. </w:t>
      </w:r>
    </w:p>
    <w:p w14:paraId="2F7A2F4F" w14:textId="21B1DE14" w:rsidR="003B4F6B" w:rsidRPr="003B4F6B" w:rsidRDefault="003B4F6B" w:rsidP="003B4F6B">
      <w:pPr>
        <w:rPr>
          <w:rFonts w:asciiTheme="majorHAnsi" w:hAnsiTheme="majorHAnsi" w:cstheme="majorHAnsi"/>
        </w:rPr>
      </w:pPr>
      <w:r w:rsidRPr="003B4F6B">
        <w:rPr>
          <w:rFonts w:asciiTheme="majorHAnsi" w:hAnsiTheme="majorHAnsi" w:cstheme="majorHAnsi"/>
          <w:i/>
          <w:iCs/>
        </w:rPr>
        <w:t xml:space="preserve">But to not notice what is arising in the mind is to be merely lived by those thoughts and emotions; to be trapped by wherever they take you. And this in turn determines your behavior in the world. And the goals to which you aspire, and the quality of your relationships. Mindfulness and meditation give you the chance to do something that few people do: to study and understand your own mind.  </w:t>
      </w:r>
      <w:r>
        <w:rPr>
          <w:rFonts w:asciiTheme="majorHAnsi" w:hAnsiTheme="majorHAnsi" w:cstheme="majorHAnsi"/>
        </w:rPr>
        <w:tab/>
      </w:r>
      <w:r w:rsidRPr="003B4F6B">
        <w:rPr>
          <w:rFonts w:asciiTheme="majorHAnsi" w:hAnsiTheme="majorHAnsi" w:cstheme="majorHAnsi"/>
        </w:rPr>
        <w:t>Sam Harris.</w:t>
      </w:r>
    </w:p>
    <w:p w14:paraId="4E3B585F" w14:textId="77777777" w:rsidR="00050137" w:rsidRPr="003B4F6B" w:rsidRDefault="00050137">
      <w:pPr>
        <w:rPr>
          <w:rFonts w:asciiTheme="majorHAnsi" w:hAnsiTheme="majorHAnsi" w:cstheme="majorHAnsi"/>
        </w:rPr>
      </w:pPr>
    </w:p>
    <w:p w14:paraId="55BA1312" w14:textId="4F1F9CDF"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Not interested</w:t>
      </w:r>
      <w:r w:rsidR="003B4F6B">
        <w:rPr>
          <w:rFonts w:asciiTheme="majorHAnsi" w:hAnsiTheme="majorHAnsi" w:cstheme="majorHAnsi"/>
        </w:rPr>
        <w:t xml:space="preserve"> in mindfulness, or it doesn’t seem right for you now</w:t>
      </w:r>
      <w:r w:rsidR="00D4773F" w:rsidRPr="003B4F6B">
        <w:rPr>
          <w:rFonts w:asciiTheme="majorHAnsi" w:hAnsiTheme="majorHAnsi" w:cstheme="majorHAnsi"/>
        </w:rPr>
        <w:t>?</w:t>
      </w:r>
    </w:p>
    <w:p w14:paraId="5E7A7C38" w14:textId="10D3C003"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Keep doing what you </w:t>
      </w:r>
      <w:r w:rsidR="00E51AB5" w:rsidRPr="003B4F6B">
        <w:rPr>
          <w:rFonts w:asciiTheme="majorHAnsi" w:hAnsiTheme="majorHAnsi" w:cstheme="majorHAnsi"/>
        </w:rPr>
        <w:t>have always done</w:t>
      </w:r>
      <w:r w:rsidRPr="003B4F6B">
        <w:rPr>
          <w:rFonts w:asciiTheme="majorHAnsi" w:hAnsiTheme="majorHAnsi" w:cstheme="majorHAnsi"/>
        </w:rPr>
        <w:t>. But remember that this tool is always in your toolbox if you want it.</w:t>
      </w:r>
    </w:p>
    <w:p w14:paraId="1BFC52A7" w14:textId="77777777" w:rsidR="00050137" w:rsidRPr="003B4F6B" w:rsidRDefault="00050137" w:rsidP="00050137">
      <w:pPr>
        <w:pStyle w:val="ListParagraph"/>
        <w:ind w:left="1440"/>
        <w:rPr>
          <w:rFonts w:asciiTheme="majorHAnsi" w:hAnsiTheme="majorHAnsi" w:cstheme="majorHAnsi"/>
        </w:rPr>
      </w:pPr>
    </w:p>
    <w:p w14:paraId="39FB9022" w14:textId="3F5F19E4"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 little interested</w:t>
      </w:r>
      <w:r w:rsidR="00D4773F" w:rsidRPr="003B4F6B">
        <w:rPr>
          <w:rFonts w:asciiTheme="majorHAnsi" w:hAnsiTheme="majorHAnsi" w:cstheme="majorHAnsi"/>
        </w:rPr>
        <w:t>?</w:t>
      </w:r>
    </w:p>
    <w:p w14:paraId="02D53C6D"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Pause to take one deep breath throughout the day. See how the breath feels, and see how your body feels, and notice what you are doing.</w:t>
      </w:r>
    </w:p>
    <w:p w14:paraId="497BCD6E" w14:textId="627E6733" w:rsidR="00050137" w:rsidRPr="003B4F6B" w:rsidRDefault="00D4773F"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A related technique is </w:t>
      </w:r>
      <w:r w:rsidR="00E51AB5" w:rsidRPr="003B4F6B">
        <w:rPr>
          <w:rFonts w:asciiTheme="majorHAnsi" w:hAnsiTheme="majorHAnsi" w:cstheme="majorHAnsi"/>
        </w:rPr>
        <w:t>“</w:t>
      </w:r>
      <w:hyperlink r:id="rId7" w:history="1">
        <w:r w:rsidR="00886E6B">
          <w:rPr>
            <w:rStyle w:val="Hyperlink"/>
            <w:rFonts w:asciiTheme="majorHAnsi" w:hAnsiTheme="majorHAnsi" w:cstheme="majorHAnsi"/>
          </w:rPr>
          <w:t>4/7/8</w:t>
        </w:r>
      </w:hyperlink>
      <w:r w:rsidR="00886E6B">
        <w:rPr>
          <w:rStyle w:val="Hyperlink"/>
          <w:rFonts w:asciiTheme="majorHAnsi" w:hAnsiTheme="majorHAnsi" w:cstheme="majorHAnsi"/>
        </w:rPr>
        <w:t xml:space="preserve"> Breathing</w:t>
      </w:r>
      <w:r w:rsidR="003D4171">
        <w:rPr>
          <w:rFonts w:asciiTheme="majorHAnsi" w:hAnsiTheme="majorHAnsi" w:cstheme="majorHAnsi"/>
        </w:rPr>
        <w:t>,</w:t>
      </w:r>
      <w:r w:rsidR="00E51AB5" w:rsidRPr="003B4F6B">
        <w:rPr>
          <w:rFonts w:asciiTheme="majorHAnsi" w:hAnsiTheme="majorHAnsi" w:cstheme="majorHAnsi"/>
        </w:rPr>
        <w:t>”</w:t>
      </w:r>
      <w:r w:rsidR="003D4171">
        <w:rPr>
          <w:rFonts w:asciiTheme="majorHAnsi" w:hAnsiTheme="majorHAnsi" w:cstheme="majorHAnsi"/>
        </w:rPr>
        <w:t xml:space="preserve"> taking a deep breath</w:t>
      </w:r>
      <w:r w:rsidR="00886E6B">
        <w:rPr>
          <w:rFonts w:asciiTheme="majorHAnsi" w:hAnsiTheme="majorHAnsi" w:cstheme="majorHAnsi"/>
        </w:rPr>
        <w:t>, pausing briefly,</w:t>
      </w:r>
      <w:r w:rsidR="003D4171">
        <w:rPr>
          <w:rFonts w:asciiTheme="majorHAnsi" w:hAnsiTheme="majorHAnsi" w:cstheme="majorHAnsi"/>
        </w:rPr>
        <w:t xml:space="preserve"> and</w:t>
      </w:r>
      <w:r w:rsidR="00886E6B">
        <w:rPr>
          <w:rFonts w:asciiTheme="majorHAnsi" w:hAnsiTheme="majorHAnsi" w:cstheme="majorHAnsi"/>
        </w:rPr>
        <w:t xml:space="preserve"> then</w:t>
      </w:r>
      <w:r w:rsidR="003D4171">
        <w:rPr>
          <w:rFonts w:asciiTheme="majorHAnsi" w:hAnsiTheme="majorHAnsi" w:cstheme="majorHAnsi"/>
        </w:rPr>
        <w:t xml:space="preserve"> really slowing down the exhalation. That triggers the relaxation response and paying attention to the breath in this way can break a cycle of unhelpful thinking.</w:t>
      </w:r>
    </w:p>
    <w:p w14:paraId="2D84D8C5" w14:textId="77777777" w:rsidR="00050137" w:rsidRPr="003B4F6B" w:rsidRDefault="00050137" w:rsidP="00050137">
      <w:pPr>
        <w:pStyle w:val="ListParagraph"/>
        <w:ind w:left="1440"/>
        <w:rPr>
          <w:rFonts w:asciiTheme="majorHAnsi" w:hAnsiTheme="majorHAnsi" w:cstheme="majorHAnsi"/>
        </w:rPr>
      </w:pPr>
    </w:p>
    <w:p w14:paraId="5C7CC5F2" w14:textId="5A4A6F47"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 little more interested</w:t>
      </w:r>
      <w:r w:rsidR="00D4773F" w:rsidRPr="003B4F6B">
        <w:rPr>
          <w:rFonts w:asciiTheme="majorHAnsi" w:hAnsiTheme="majorHAnsi" w:cstheme="majorHAnsi"/>
        </w:rPr>
        <w:t>?</w:t>
      </w:r>
    </w:p>
    <w:p w14:paraId="39C2C096" w14:textId="245AF208"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Take 3 </w:t>
      </w:r>
      <w:r w:rsidR="003D4171">
        <w:rPr>
          <w:rFonts w:asciiTheme="majorHAnsi" w:hAnsiTheme="majorHAnsi" w:cstheme="majorHAnsi"/>
        </w:rPr>
        <w:t xml:space="preserve">of those </w:t>
      </w:r>
      <w:r w:rsidRPr="003B4F6B">
        <w:rPr>
          <w:rFonts w:asciiTheme="majorHAnsi" w:hAnsiTheme="majorHAnsi" w:cstheme="majorHAnsi"/>
        </w:rPr>
        <w:t xml:space="preserve">deep breaths and notice your body as you do it. </w:t>
      </w:r>
    </w:p>
    <w:p w14:paraId="7F631501"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Another version is to use each of the three breaths in a different way: </w:t>
      </w:r>
    </w:p>
    <w:p w14:paraId="1729B164"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First breath: bring attention to the simple process of breathing.</w:t>
      </w:r>
    </w:p>
    <w:p w14:paraId="3586FDB4"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Second breath: note tension in the body and try to calm it.</w:t>
      </w:r>
    </w:p>
    <w:p w14:paraId="16BFBAF5" w14:textId="77F5ABF5"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rPr>
        <w:t>Third breath: think of something that brings you pleasure--a person, pet, place, or anything—and use that feeling to try to bring a little joy into your body. Start small.</w:t>
      </w:r>
    </w:p>
    <w:p w14:paraId="26D2CA72" w14:textId="5D047CC2" w:rsidR="00F54660" w:rsidRPr="003B4F6B" w:rsidRDefault="00F54660" w:rsidP="00F54660">
      <w:pPr>
        <w:pStyle w:val="ListParagraph"/>
        <w:numPr>
          <w:ilvl w:val="1"/>
          <w:numId w:val="1"/>
        </w:numPr>
        <w:rPr>
          <w:rFonts w:asciiTheme="majorHAnsi" w:hAnsiTheme="majorHAnsi" w:cstheme="majorHAnsi"/>
        </w:rPr>
      </w:pPr>
      <w:r w:rsidRPr="003B4F6B">
        <w:rPr>
          <w:rFonts w:asciiTheme="majorHAnsi" w:hAnsiTheme="majorHAnsi" w:cstheme="majorHAnsi"/>
        </w:rPr>
        <w:t xml:space="preserve">It also helps to pause and notice what you are </w:t>
      </w:r>
      <w:r w:rsidR="003D4171">
        <w:rPr>
          <w:rFonts w:asciiTheme="majorHAnsi" w:hAnsiTheme="majorHAnsi" w:cstheme="majorHAnsi"/>
        </w:rPr>
        <w:t xml:space="preserve">doing and </w:t>
      </w:r>
      <w:r w:rsidRPr="003B4F6B">
        <w:rPr>
          <w:rFonts w:asciiTheme="majorHAnsi" w:hAnsiTheme="majorHAnsi" w:cstheme="majorHAnsi"/>
        </w:rPr>
        <w:t xml:space="preserve">feeling, and whisper that out loud. </w:t>
      </w:r>
    </w:p>
    <w:p w14:paraId="5474174E" w14:textId="77777777" w:rsidR="00050137" w:rsidRPr="003B4F6B" w:rsidRDefault="00050137" w:rsidP="00050137">
      <w:pPr>
        <w:pStyle w:val="ListParagraph"/>
        <w:ind w:left="2160"/>
        <w:rPr>
          <w:rFonts w:asciiTheme="majorHAnsi" w:hAnsiTheme="majorHAnsi" w:cstheme="majorHAnsi"/>
        </w:rPr>
      </w:pPr>
    </w:p>
    <w:p w14:paraId="04AEDE10" w14:textId="1C2EDF88" w:rsidR="00050137" w:rsidRPr="003B4F6B" w:rsidRDefault="00050137" w:rsidP="00050137">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Even more</w:t>
      </w:r>
      <w:r w:rsidR="00D4773F" w:rsidRPr="003B4F6B">
        <w:rPr>
          <w:rFonts w:asciiTheme="majorHAnsi" w:hAnsiTheme="majorHAnsi" w:cstheme="majorHAnsi"/>
        </w:rPr>
        <w:t>?</w:t>
      </w:r>
    </w:p>
    <w:p w14:paraId="4389AD4E" w14:textId="77777777" w:rsidR="00050137" w:rsidRPr="003B4F6B" w:rsidRDefault="00050137" w:rsidP="00050137">
      <w:pPr>
        <w:pStyle w:val="ListParagraph"/>
        <w:numPr>
          <w:ilvl w:val="1"/>
          <w:numId w:val="1"/>
        </w:numPr>
        <w:rPr>
          <w:rFonts w:asciiTheme="majorHAnsi" w:hAnsiTheme="majorHAnsi" w:cstheme="majorHAnsi"/>
        </w:rPr>
      </w:pPr>
      <w:r w:rsidRPr="003B4F6B">
        <w:rPr>
          <w:rFonts w:asciiTheme="majorHAnsi" w:hAnsiTheme="majorHAnsi" w:cstheme="majorHAnsi"/>
        </w:rPr>
        <w:t xml:space="preserve">Regularly use the </w:t>
      </w:r>
      <w:r w:rsidRPr="003B4F6B">
        <w:rPr>
          <w:rFonts w:asciiTheme="majorHAnsi" w:hAnsiTheme="majorHAnsi" w:cstheme="majorHAnsi"/>
          <w:b/>
        </w:rPr>
        <w:t>STOP</w:t>
      </w:r>
      <w:r w:rsidRPr="003B4F6B">
        <w:rPr>
          <w:rFonts w:asciiTheme="majorHAnsi" w:hAnsiTheme="majorHAnsi" w:cstheme="majorHAnsi"/>
        </w:rPr>
        <w:t xml:space="preserve"> practice</w:t>
      </w:r>
    </w:p>
    <w:p w14:paraId="13CA6A99"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S</w:t>
      </w:r>
      <w:r w:rsidRPr="003B4F6B">
        <w:rPr>
          <w:rFonts w:asciiTheme="majorHAnsi" w:hAnsiTheme="majorHAnsi" w:cstheme="majorHAnsi"/>
        </w:rPr>
        <w:t xml:space="preserve">top what you are doing. </w:t>
      </w:r>
    </w:p>
    <w:p w14:paraId="57681A37" w14:textId="77777777"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T</w:t>
      </w:r>
      <w:r w:rsidRPr="003B4F6B">
        <w:rPr>
          <w:rFonts w:asciiTheme="majorHAnsi" w:hAnsiTheme="majorHAnsi" w:cstheme="majorHAnsi"/>
        </w:rPr>
        <w:t xml:space="preserve">ake a deep breath. </w:t>
      </w:r>
    </w:p>
    <w:p w14:paraId="4FC29762" w14:textId="21EAD2FE" w:rsidR="00050137" w:rsidRPr="003B4F6B" w:rsidRDefault="00050137" w:rsidP="00050137">
      <w:pPr>
        <w:pStyle w:val="ListParagraph"/>
        <w:numPr>
          <w:ilvl w:val="2"/>
          <w:numId w:val="1"/>
        </w:numPr>
        <w:rPr>
          <w:rFonts w:asciiTheme="majorHAnsi" w:hAnsiTheme="majorHAnsi" w:cstheme="majorHAnsi"/>
        </w:rPr>
      </w:pPr>
      <w:r w:rsidRPr="003B4F6B">
        <w:rPr>
          <w:rFonts w:asciiTheme="majorHAnsi" w:hAnsiTheme="majorHAnsi" w:cstheme="majorHAnsi"/>
          <w:b/>
        </w:rPr>
        <w:t>O</w:t>
      </w:r>
      <w:r w:rsidRPr="003B4F6B">
        <w:rPr>
          <w:rFonts w:asciiTheme="majorHAnsi" w:hAnsiTheme="majorHAnsi" w:cstheme="majorHAnsi"/>
        </w:rPr>
        <w:t xml:space="preserve">bserve what is happening in your mind and body and around </w:t>
      </w:r>
      <w:proofErr w:type="gramStart"/>
      <w:r w:rsidRPr="003B4F6B">
        <w:rPr>
          <w:rFonts w:asciiTheme="majorHAnsi" w:hAnsiTheme="majorHAnsi" w:cstheme="majorHAnsi"/>
        </w:rPr>
        <w:t>you</w:t>
      </w:r>
      <w:r w:rsidR="00886E6B">
        <w:rPr>
          <w:rFonts w:asciiTheme="majorHAnsi" w:hAnsiTheme="majorHAnsi" w:cstheme="majorHAnsi"/>
        </w:rPr>
        <w:t>, and</w:t>
      </w:r>
      <w:proofErr w:type="gramEnd"/>
      <w:r w:rsidR="00886E6B">
        <w:rPr>
          <w:rFonts w:asciiTheme="majorHAnsi" w:hAnsiTheme="majorHAnsi" w:cstheme="majorHAnsi"/>
        </w:rPr>
        <w:t xml:space="preserve"> see if you can meet whatever you find with kindness towards yourself</w:t>
      </w:r>
      <w:r w:rsidRPr="003B4F6B">
        <w:rPr>
          <w:rFonts w:asciiTheme="majorHAnsi" w:hAnsiTheme="majorHAnsi" w:cstheme="majorHAnsi"/>
        </w:rPr>
        <w:t xml:space="preserve">. </w:t>
      </w:r>
    </w:p>
    <w:p w14:paraId="7736578D" w14:textId="48336947" w:rsidR="00050137" w:rsidRPr="003B4F6B" w:rsidRDefault="00050137" w:rsidP="00D4773F">
      <w:pPr>
        <w:pStyle w:val="ListParagraph"/>
        <w:numPr>
          <w:ilvl w:val="2"/>
          <w:numId w:val="1"/>
        </w:numPr>
        <w:spacing w:line="360" w:lineRule="auto"/>
        <w:rPr>
          <w:rFonts w:asciiTheme="majorHAnsi" w:hAnsiTheme="majorHAnsi" w:cstheme="majorHAnsi"/>
        </w:rPr>
      </w:pPr>
      <w:r w:rsidRPr="003B4F6B">
        <w:rPr>
          <w:rFonts w:asciiTheme="majorHAnsi" w:hAnsiTheme="majorHAnsi" w:cstheme="majorHAnsi"/>
          <w:b/>
        </w:rPr>
        <w:t>P</w:t>
      </w:r>
      <w:r w:rsidRPr="003B4F6B">
        <w:rPr>
          <w:rFonts w:asciiTheme="majorHAnsi" w:hAnsiTheme="majorHAnsi" w:cstheme="majorHAnsi"/>
        </w:rPr>
        <w:t>roceed with what you are doing</w:t>
      </w:r>
      <w:r w:rsidR="003D4171">
        <w:rPr>
          <w:rFonts w:asciiTheme="majorHAnsi" w:hAnsiTheme="majorHAnsi" w:cstheme="majorHAnsi"/>
        </w:rPr>
        <w:t>. (P</w:t>
      </w:r>
      <w:r w:rsidR="00C52510" w:rsidRPr="003B4F6B">
        <w:rPr>
          <w:rFonts w:asciiTheme="majorHAnsi" w:hAnsiTheme="majorHAnsi" w:cstheme="majorHAnsi"/>
        </w:rPr>
        <w:t>erhaps from a slightly wiser place!)</w:t>
      </w:r>
    </w:p>
    <w:p w14:paraId="70D7C9A9" w14:textId="0D91AC52" w:rsidR="00D4773F" w:rsidRPr="003B4F6B" w:rsidRDefault="00D4773F" w:rsidP="00D4773F">
      <w:pPr>
        <w:pStyle w:val="ListParagraph"/>
        <w:numPr>
          <w:ilvl w:val="0"/>
          <w:numId w:val="1"/>
        </w:numPr>
        <w:spacing w:line="360" w:lineRule="auto"/>
        <w:rPr>
          <w:rFonts w:asciiTheme="majorHAnsi" w:hAnsiTheme="majorHAnsi" w:cstheme="majorHAnsi"/>
        </w:rPr>
      </w:pPr>
      <w:r w:rsidRPr="003B4F6B">
        <w:rPr>
          <w:rFonts w:asciiTheme="majorHAnsi" w:hAnsiTheme="majorHAnsi" w:cstheme="majorHAnsi"/>
        </w:rPr>
        <w:t>Add some meditation?</w:t>
      </w:r>
    </w:p>
    <w:p w14:paraId="288C84E1" w14:textId="7E29B5B1"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Use the above practices anytime.</w:t>
      </w:r>
    </w:p>
    <w:p w14:paraId="212C31A0" w14:textId="2EEC3BC0"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Try doing </w:t>
      </w:r>
      <w:r w:rsidR="00CB5B1D" w:rsidRPr="003B4F6B">
        <w:rPr>
          <w:rFonts w:asciiTheme="majorHAnsi" w:hAnsiTheme="majorHAnsi" w:cstheme="majorHAnsi"/>
        </w:rPr>
        <w:t>a</w:t>
      </w:r>
      <w:r w:rsidRPr="003B4F6B">
        <w:rPr>
          <w:rFonts w:asciiTheme="majorHAnsi" w:hAnsiTheme="majorHAnsi" w:cstheme="majorHAnsi"/>
        </w:rPr>
        <w:t xml:space="preserve"> meditation for just a minute every day for 30 days and see what happens.</w:t>
      </w:r>
    </w:p>
    <w:p w14:paraId="175F9291" w14:textId="5C9503AD" w:rsidR="00D4773F" w:rsidRPr="003B4F6B"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t>Body scan—pause and check into the parts of your body from the feet to the head.</w:t>
      </w:r>
    </w:p>
    <w:p w14:paraId="5BBAE6AD" w14:textId="2649F941" w:rsidR="00D4773F"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t xml:space="preserve">Breathing meditation—pause and focus on the breath; when you mind wanders, note </w:t>
      </w:r>
      <w:proofErr w:type="gramStart"/>
      <w:r w:rsidRPr="003B4F6B">
        <w:rPr>
          <w:rFonts w:asciiTheme="majorHAnsi" w:hAnsiTheme="majorHAnsi" w:cstheme="majorHAnsi"/>
        </w:rPr>
        <w:t>that</w:t>
      </w:r>
      <w:proofErr w:type="gramEnd"/>
      <w:r w:rsidRPr="003B4F6B">
        <w:rPr>
          <w:rFonts w:asciiTheme="majorHAnsi" w:hAnsiTheme="majorHAnsi" w:cstheme="majorHAnsi"/>
        </w:rPr>
        <w:t xml:space="preserve"> and gently bring it back to the breath.</w:t>
      </w:r>
    </w:p>
    <w:p w14:paraId="7EEBF166" w14:textId="5D58BE96" w:rsidR="00886E6B" w:rsidRPr="003B4F6B" w:rsidRDefault="00886E6B" w:rsidP="00886E6B">
      <w:pPr>
        <w:pStyle w:val="ListParagraph"/>
        <w:numPr>
          <w:ilvl w:val="3"/>
          <w:numId w:val="1"/>
        </w:numPr>
        <w:rPr>
          <w:rFonts w:asciiTheme="majorHAnsi" w:hAnsiTheme="majorHAnsi" w:cstheme="majorHAnsi"/>
        </w:rPr>
      </w:pPr>
      <w:r>
        <w:rPr>
          <w:rFonts w:asciiTheme="majorHAnsi" w:hAnsiTheme="majorHAnsi" w:cstheme="majorHAnsi"/>
        </w:rPr>
        <w:t xml:space="preserve">This allows you to practice the skill of gathering your attention </w:t>
      </w:r>
      <w:proofErr w:type="gramStart"/>
      <w:r>
        <w:rPr>
          <w:rFonts w:asciiTheme="majorHAnsi" w:hAnsiTheme="majorHAnsi" w:cstheme="majorHAnsi"/>
        </w:rPr>
        <w:t>and also</w:t>
      </w:r>
      <w:proofErr w:type="gramEnd"/>
      <w:r>
        <w:rPr>
          <w:rFonts w:asciiTheme="majorHAnsi" w:hAnsiTheme="majorHAnsi" w:cstheme="majorHAnsi"/>
        </w:rPr>
        <w:t xml:space="preserve"> of noticing thoughts and letting them be without being hooked by them.</w:t>
      </w:r>
    </w:p>
    <w:p w14:paraId="7514FC1F" w14:textId="4A235EB0" w:rsidR="00D4773F" w:rsidRPr="003B4F6B" w:rsidRDefault="00D4773F" w:rsidP="007860FD">
      <w:pPr>
        <w:pStyle w:val="ListParagraph"/>
        <w:numPr>
          <w:ilvl w:val="3"/>
          <w:numId w:val="1"/>
        </w:numPr>
        <w:rPr>
          <w:rFonts w:asciiTheme="majorHAnsi" w:hAnsiTheme="majorHAnsi" w:cstheme="majorHAnsi"/>
        </w:rPr>
      </w:pPr>
      <w:r w:rsidRPr="003B4F6B">
        <w:rPr>
          <w:rFonts w:asciiTheme="majorHAnsi" w:hAnsiTheme="majorHAnsi" w:cstheme="majorHAnsi"/>
        </w:rPr>
        <w:lastRenderedPageBreak/>
        <w:t>You can find one-minute meditations on the internet</w:t>
      </w:r>
      <w:r w:rsidR="003B4F6B">
        <w:rPr>
          <w:rFonts w:asciiTheme="majorHAnsi" w:hAnsiTheme="majorHAnsi" w:cstheme="majorHAnsi"/>
        </w:rPr>
        <w:t>, but all you really need to do is decide to check into your body or follow your breath</w:t>
      </w:r>
      <w:r w:rsidRPr="003B4F6B">
        <w:rPr>
          <w:rFonts w:asciiTheme="majorHAnsi" w:hAnsiTheme="majorHAnsi" w:cstheme="majorHAnsi"/>
        </w:rPr>
        <w:t>.</w:t>
      </w:r>
    </w:p>
    <w:p w14:paraId="464552B7" w14:textId="14A0DA1A" w:rsidR="00D4773F" w:rsidRPr="003B4F6B" w:rsidRDefault="00D4773F" w:rsidP="00D4773F">
      <w:pPr>
        <w:pStyle w:val="ListParagraph"/>
        <w:numPr>
          <w:ilvl w:val="2"/>
          <w:numId w:val="1"/>
        </w:numPr>
        <w:rPr>
          <w:rFonts w:asciiTheme="majorHAnsi" w:hAnsiTheme="majorHAnsi" w:cstheme="majorHAnsi"/>
        </w:rPr>
      </w:pPr>
      <w:r w:rsidRPr="003B4F6B">
        <w:rPr>
          <w:rFonts w:asciiTheme="majorHAnsi" w:hAnsiTheme="majorHAnsi" w:cstheme="majorHAnsi"/>
        </w:rPr>
        <w:t xml:space="preserve">If you begin to </w:t>
      </w:r>
      <w:r w:rsidR="00B12E0E" w:rsidRPr="003B4F6B">
        <w:rPr>
          <w:rFonts w:asciiTheme="majorHAnsi" w:hAnsiTheme="majorHAnsi" w:cstheme="majorHAnsi"/>
        </w:rPr>
        <w:t>appreciate taking these moments to care for yourself</w:t>
      </w:r>
      <w:r w:rsidRPr="003B4F6B">
        <w:rPr>
          <w:rFonts w:asciiTheme="majorHAnsi" w:hAnsiTheme="majorHAnsi" w:cstheme="majorHAnsi"/>
        </w:rPr>
        <w:t>, you can slow</w:t>
      </w:r>
      <w:r w:rsidR="00CB5B1D" w:rsidRPr="003B4F6B">
        <w:rPr>
          <w:rFonts w:asciiTheme="majorHAnsi" w:hAnsiTheme="majorHAnsi" w:cstheme="majorHAnsi"/>
        </w:rPr>
        <w:t xml:space="preserve">ly </w:t>
      </w:r>
      <w:r w:rsidRPr="003B4F6B">
        <w:rPr>
          <w:rFonts w:asciiTheme="majorHAnsi" w:hAnsiTheme="majorHAnsi" w:cstheme="majorHAnsi"/>
        </w:rPr>
        <w:t>increase the length of the meditations.</w:t>
      </w:r>
      <w:r w:rsidR="006C225A" w:rsidRPr="003B4F6B">
        <w:rPr>
          <w:rFonts w:asciiTheme="majorHAnsi" w:hAnsiTheme="majorHAnsi" w:cstheme="majorHAnsi"/>
        </w:rPr>
        <w:t xml:space="preserve"> Experiment. See what works for you.</w:t>
      </w:r>
    </w:p>
    <w:p w14:paraId="61D4DED6" w14:textId="37E65993" w:rsidR="00D4773F" w:rsidRP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Try to do one or two activities mindfully—paying attention entirely </w:t>
      </w:r>
      <w:r w:rsidR="006C225A" w:rsidRPr="003B4F6B">
        <w:rPr>
          <w:rFonts w:asciiTheme="majorHAnsi" w:hAnsiTheme="majorHAnsi" w:cstheme="majorHAnsi"/>
        </w:rPr>
        <w:t>to</w:t>
      </w:r>
      <w:r w:rsidRPr="003B4F6B">
        <w:rPr>
          <w:rFonts w:asciiTheme="majorHAnsi" w:hAnsiTheme="majorHAnsi" w:cstheme="majorHAnsi"/>
        </w:rPr>
        <w:t xml:space="preserve"> the activity</w:t>
      </w:r>
      <w:r w:rsidR="006C225A" w:rsidRPr="003B4F6B">
        <w:rPr>
          <w:rFonts w:asciiTheme="majorHAnsi" w:hAnsiTheme="majorHAnsi" w:cstheme="majorHAnsi"/>
        </w:rPr>
        <w:t>. Try</w:t>
      </w:r>
      <w:r w:rsidRPr="003B4F6B">
        <w:rPr>
          <w:rFonts w:asciiTheme="majorHAnsi" w:hAnsiTheme="majorHAnsi" w:cstheme="majorHAnsi"/>
        </w:rPr>
        <w:t xml:space="preserve"> not to go on autopilot or </w:t>
      </w:r>
      <w:r w:rsidR="006C225A" w:rsidRPr="003B4F6B">
        <w:rPr>
          <w:rFonts w:asciiTheme="majorHAnsi" w:hAnsiTheme="majorHAnsi" w:cstheme="majorHAnsi"/>
        </w:rPr>
        <w:t>let</w:t>
      </w:r>
      <w:r w:rsidRPr="003B4F6B">
        <w:rPr>
          <w:rFonts w:asciiTheme="majorHAnsi" w:hAnsiTheme="majorHAnsi" w:cstheme="majorHAnsi"/>
        </w:rPr>
        <w:t xml:space="preserve"> the mind wander. Examples include</w:t>
      </w:r>
      <w:r w:rsidR="00CB5B1D" w:rsidRPr="003B4F6B">
        <w:rPr>
          <w:rFonts w:asciiTheme="majorHAnsi" w:hAnsiTheme="majorHAnsi" w:cstheme="majorHAnsi"/>
        </w:rPr>
        <w:t xml:space="preserve"> eating, brushing teeth, showering, cooking, etc. </w:t>
      </w:r>
    </w:p>
    <w:p w14:paraId="1B071E6B" w14:textId="77777777" w:rsidR="00F54660" w:rsidRPr="003B4F6B" w:rsidRDefault="00F54660" w:rsidP="00F54660">
      <w:pPr>
        <w:pStyle w:val="ListParagraph"/>
        <w:ind w:left="1440"/>
        <w:rPr>
          <w:rFonts w:asciiTheme="majorHAnsi" w:hAnsiTheme="majorHAnsi" w:cstheme="majorHAnsi"/>
        </w:rPr>
      </w:pPr>
    </w:p>
    <w:p w14:paraId="6B411D31" w14:textId="2AE9B253" w:rsidR="00D4773F" w:rsidRPr="003B4F6B" w:rsidRDefault="00D4773F" w:rsidP="00D4773F">
      <w:pPr>
        <w:pStyle w:val="ListParagraph"/>
        <w:numPr>
          <w:ilvl w:val="0"/>
          <w:numId w:val="1"/>
        </w:numPr>
        <w:rPr>
          <w:rFonts w:asciiTheme="majorHAnsi" w:hAnsiTheme="majorHAnsi" w:cstheme="majorHAnsi"/>
        </w:rPr>
      </w:pPr>
      <w:r w:rsidRPr="003B4F6B">
        <w:rPr>
          <w:rFonts w:asciiTheme="majorHAnsi" w:hAnsiTheme="majorHAnsi" w:cstheme="majorHAnsi"/>
        </w:rPr>
        <w:t>More meditation</w:t>
      </w:r>
      <w:r w:rsidR="006C225A" w:rsidRPr="003B4F6B">
        <w:rPr>
          <w:rFonts w:asciiTheme="majorHAnsi" w:hAnsiTheme="majorHAnsi" w:cstheme="majorHAnsi"/>
        </w:rPr>
        <w:t>?</w:t>
      </w:r>
    </w:p>
    <w:p w14:paraId="626AD7D1" w14:textId="77777777" w:rsidR="00F54660" w:rsidRPr="003B4F6B" w:rsidRDefault="00F54660" w:rsidP="00F54660">
      <w:pPr>
        <w:pStyle w:val="ListParagraph"/>
        <w:rPr>
          <w:rFonts w:asciiTheme="majorHAnsi" w:hAnsiTheme="majorHAnsi" w:cstheme="majorHAnsi"/>
        </w:rPr>
      </w:pPr>
    </w:p>
    <w:p w14:paraId="3FB4BF56" w14:textId="77777777" w:rsidR="003B4F6B" w:rsidRDefault="00D4773F" w:rsidP="00D4773F">
      <w:pPr>
        <w:pStyle w:val="ListParagraph"/>
        <w:numPr>
          <w:ilvl w:val="1"/>
          <w:numId w:val="1"/>
        </w:numPr>
        <w:rPr>
          <w:rFonts w:asciiTheme="majorHAnsi" w:hAnsiTheme="majorHAnsi" w:cstheme="majorHAnsi"/>
        </w:rPr>
      </w:pPr>
      <w:r w:rsidRPr="003B4F6B">
        <w:rPr>
          <w:rFonts w:asciiTheme="majorHAnsi" w:hAnsiTheme="majorHAnsi" w:cstheme="majorHAnsi"/>
        </w:rPr>
        <w:t>Most classes suggest starting with 5-10 minutes a day</w:t>
      </w:r>
      <w:r w:rsidR="00CB5B1D" w:rsidRPr="003B4F6B">
        <w:rPr>
          <w:rFonts w:asciiTheme="majorHAnsi" w:hAnsiTheme="majorHAnsi" w:cstheme="majorHAnsi"/>
        </w:rPr>
        <w:t xml:space="preserve">. But don’t do this if you are forcing it. </w:t>
      </w:r>
    </w:p>
    <w:p w14:paraId="78697FAB" w14:textId="49F46432" w:rsidR="00D4773F" w:rsidRPr="003B4F6B" w:rsidRDefault="00CB5B1D" w:rsidP="003B4F6B">
      <w:pPr>
        <w:pStyle w:val="ListParagraph"/>
        <w:numPr>
          <w:ilvl w:val="2"/>
          <w:numId w:val="1"/>
        </w:numPr>
        <w:rPr>
          <w:rFonts w:asciiTheme="majorHAnsi" w:hAnsiTheme="majorHAnsi" w:cstheme="majorHAnsi"/>
        </w:rPr>
      </w:pPr>
      <w:r w:rsidRPr="003B4F6B">
        <w:rPr>
          <w:rFonts w:asciiTheme="majorHAnsi" w:hAnsiTheme="majorHAnsi" w:cstheme="majorHAnsi"/>
        </w:rPr>
        <w:t xml:space="preserve">Habits are </w:t>
      </w:r>
      <w:r w:rsidR="007860FD" w:rsidRPr="003B4F6B">
        <w:rPr>
          <w:rFonts w:asciiTheme="majorHAnsi" w:hAnsiTheme="majorHAnsi" w:cstheme="majorHAnsi"/>
        </w:rPr>
        <w:t xml:space="preserve">best </w:t>
      </w:r>
      <w:r w:rsidRPr="003B4F6B">
        <w:rPr>
          <w:rFonts w:asciiTheme="majorHAnsi" w:hAnsiTheme="majorHAnsi" w:cstheme="majorHAnsi"/>
        </w:rPr>
        <w:t>formed when you appreciate the results and therefore become more motivated, so if longer meditation is hard, start with just one minute and build up.</w:t>
      </w:r>
    </w:p>
    <w:p w14:paraId="1DB4F9D0" w14:textId="76EEE617"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The apps listed below all have progressive courses that can guide you with this. Or you can use the free meditations at the UCLA site.</w:t>
      </w:r>
    </w:p>
    <w:p w14:paraId="7797FBA7" w14:textId="63A74C31"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It </w:t>
      </w:r>
      <w:r w:rsidR="003B4F6B">
        <w:rPr>
          <w:rFonts w:asciiTheme="majorHAnsi" w:hAnsiTheme="majorHAnsi" w:cstheme="majorHAnsi"/>
        </w:rPr>
        <w:t xml:space="preserve">also </w:t>
      </w:r>
      <w:r w:rsidRPr="003B4F6B">
        <w:rPr>
          <w:rFonts w:asciiTheme="majorHAnsi" w:hAnsiTheme="majorHAnsi" w:cstheme="majorHAnsi"/>
        </w:rPr>
        <w:t xml:space="preserve">helps to read </w:t>
      </w:r>
      <w:r w:rsidR="006C225A" w:rsidRPr="003B4F6B">
        <w:rPr>
          <w:rFonts w:asciiTheme="majorHAnsi" w:hAnsiTheme="majorHAnsi" w:cstheme="majorHAnsi"/>
        </w:rPr>
        <w:t>a</w:t>
      </w:r>
      <w:r w:rsidRPr="003B4F6B">
        <w:rPr>
          <w:rFonts w:asciiTheme="majorHAnsi" w:hAnsiTheme="majorHAnsi" w:cstheme="majorHAnsi"/>
        </w:rPr>
        <w:t xml:space="preserve"> book </w:t>
      </w:r>
      <w:r w:rsidR="006C225A" w:rsidRPr="003B4F6B">
        <w:rPr>
          <w:rFonts w:asciiTheme="majorHAnsi" w:hAnsiTheme="majorHAnsi" w:cstheme="majorHAnsi"/>
        </w:rPr>
        <w:t>to add</w:t>
      </w:r>
      <w:r w:rsidRPr="003B4F6B">
        <w:rPr>
          <w:rFonts w:asciiTheme="majorHAnsi" w:hAnsiTheme="majorHAnsi" w:cstheme="majorHAnsi"/>
        </w:rPr>
        <w:t xml:space="preserve"> </w:t>
      </w:r>
      <w:r w:rsidR="006C225A" w:rsidRPr="003B4F6B">
        <w:rPr>
          <w:rFonts w:asciiTheme="majorHAnsi" w:hAnsiTheme="majorHAnsi" w:cstheme="majorHAnsi"/>
        </w:rPr>
        <w:t xml:space="preserve">to </w:t>
      </w:r>
      <w:r w:rsidRPr="003B4F6B">
        <w:rPr>
          <w:rFonts w:asciiTheme="majorHAnsi" w:hAnsiTheme="majorHAnsi" w:cstheme="majorHAnsi"/>
        </w:rPr>
        <w:t>understanding and motivation.</w:t>
      </w:r>
    </w:p>
    <w:p w14:paraId="3915F158" w14:textId="6B66B3E3" w:rsidR="00CB5B1D" w:rsidRPr="003B4F6B" w:rsidRDefault="00CB5B1D" w:rsidP="00D4773F">
      <w:pPr>
        <w:pStyle w:val="ListParagraph"/>
        <w:numPr>
          <w:ilvl w:val="1"/>
          <w:numId w:val="1"/>
        </w:numPr>
        <w:rPr>
          <w:rFonts w:asciiTheme="majorHAnsi" w:hAnsiTheme="majorHAnsi" w:cstheme="majorHAnsi"/>
        </w:rPr>
      </w:pPr>
      <w:r w:rsidRPr="003B4F6B">
        <w:rPr>
          <w:rFonts w:asciiTheme="majorHAnsi" w:hAnsiTheme="majorHAnsi" w:cstheme="majorHAnsi"/>
        </w:rPr>
        <w:t xml:space="preserve">You can take a formal class locally </w:t>
      </w:r>
      <w:r w:rsidR="003D4171">
        <w:rPr>
          <w:rFonts w:asciiTheme="majorHAnsi" w:hAnsiTheme="majorHAnsi" w:cstheme="majorHAnsi"/>
        </w:rPr>
        <w:t>or online.</w:t>
      </w:r>
    </w:p>
    <w:p w14:paraId="2B7E7F75" w14:textId="5B2F8513" w:rsidR="009A7319" w:rsidRPr="003B4F6B" w:rsidRDefault="009A7319" w:rsidP="006C225A">
      <w:pPr>
        <w:pStyle w:val="ListParagraph"/>
        <w:numPr>
          <w:ilvl w:val="1"/>
          <w:numId w:val="1"/>
        </w:numPr>
        <w:spacing w:after="240"/>
        <w:rPr>
          <w:rFonts w:asciiTheme="majorHAnsi" w:hAnsiTheme="majorHAnsi" w:cstheme="majorHAnsi"/>
        </w:rPr>
      </w:pPr>
      <w:r w:rsidRPr="003B4F6B">
        <w:rPr>
          <w:rFonts w:asciiTheme="majorHAnsi" w:hAnsiTheme="majorHAnsi" w:cstheme="majorHAnsi"/>
        </w:rPr>
        <w:t xml:space="preserve">Don’t give up. This isn’t a “technique” that makes you feel good on demand. If you think that, and then something bad happens that overwhelms your practice, you may think that it doesn’t work and </w:t>
      </w:r>
      <w:r w:rsidR="006C225A" w:rsidRPr="003B4F6B">
        <w:rPr>
          <w:rFonts w:asciiTheme="majorHAnsi" w:hAnsiTheme="majorHAnsi" w:cstheme="majorHAnsi"/>
        </w:rPr>
        <w:t>quit</w:t>
      </w:r>
      <w:r w:rsidRPr="003B4F6B">
        <w:rPr>
          <w:rFonts w:asciiTheme="majorHAnsi" w:hAnsiTheme="majorHAnsi" w:cstheme="majorHAnsi"/>
        </w:rPr>
        <w:t>. This is a life-long practice that becomes more and more powerful over time</w:t>
      </w:r>
      <w:r w:rsidR="00C52510" w:rsidRPr="003B4F6B">
        <w:rPr>
          <w:rFonts w:asciiTheme="majorHAnsi" w:hAnsiTheme="majorHAnsi" w:cstheme="majorHAnsi"/>
        </w:rPr>
        <w:t xml:space="preserve"> as you begin to really understand your own mind. T</w:t>
      </w:r>
      <w:r w:rsidRPr="003B4F6B">
        <w:rPr>
          <w:rFonts w:asciiTheme="majorHAnsi" w:hAnsiTheme="majorHAnsi" w:cstheme="majorHAnsi"/>
        </w:rPr>
        <w:t xml:space="preserve">rust in your experience and keep going. </w:t>
      </w:r>
    </w:p>
    <w:p w14:paraId="355B181E" w14:textId="77777777" w:rsidR="006C225A" w:rsidRPr="003B4F6B" w:rsidRDefault="006C225A" w:rsidP="006C225A">
      <w:pPr>
        <w:pStyle w:val="ListParagraph"/>
        <w:spacing w:after="240"/>
        <w:ind w:left="1440"/>
        <w:rPr>
          <w:rFonts w:asciiTheme="majorHAnsi" w:hAnsiTheme="majorHAnsi" w:cstheme="majorHAnsi"/>
        </w:rPr>
      </w:pPr>
    </w:p>
    <w:p w14:paraId="2646AF46" w14:textId="7F4859A4" w:rsidR="006C225A" w:rsidRPr="003B4F6B" w:rsidRDefault="006C225A" w:rsidP="006C225A">
      <w:pPr>
        <w:pStyle w:val="ListParagraph"/>
        <w:numPr>
          <w:ilvl w:val="0"/>
          <w:numId w:val="1"/>
        </w:numPr>
        <w:rPr>
          <w:rFonts w:asciiTheme="majorHAnsi" w:hAnsiTheme="majorHAnsi" w:cstheme="majorHAnsi"/>
        </w:rPr>
      </w:pPr>
      <w:r w:rsidRPr="003B4F6B">
        <w:rPr>
          <w:rFonts w:asciiTheme="majorHAnsi" w:hAnsiTheme="majorHAnsi" w:cstheme="majorHAnsi"/>
        </w:rPr>
        <w:t xml:space="preserve">Use self-care. </w:t>
      </w:r>
      <w:r w:rsidR="003D4171">
        <w:rPr>
          <w:rFonts w:asciiTheme="majorHAnsi" w:hAnsiTheme="majorHAnsi" w:cstheme="majorHAnsi"/>
        </w:rPr>
        <w:t xml:space="preserve">Meditation isn’t always for everyone, and if you are going through a particularly difficult time, meditation may </w:t>
      </w:r>
      <w:proofErr w:type="gramStart"/>
      <w:r w:rsidR="003D4171">
        <w:rPr>
          <w:rFonts w:asciiTheme="majorHAnsi" w:hAnsiTheme="majorHAnsi" w:cstheme="majorHAnsi"/>
        </w:rPr>
        <w:t>actually recycle</w:t>
      </w:r>
      <w:proofErr w:type="gramEnd"/>
      <w:r w:rsidR="003D4171">
        <w:rPr>
          <w:rFonts w:asciiTheme="majorHAnsi" w:hAnsiTheme="majorHAnsi" w:cstheme="majorHAnsi"/>
        </w:rPr>
        <w:t xml:space="preserve"> the pain. Simply stop or </w:t>
      </w:r>
      <w:r w:rsidRPr="003B4F6B">
        <w:rPr>
          <w:rFonts w:asciiTheme="majorHAnsi" w:hAnsiTheme="majorHAnsi" w:cstheme="majorHAnsi"/>
        </w:rPr>
        <w:t>seek one</w:t>
      </w:r>
      <w:r w:rsidR="00587507" w:rsidRPr="003B4F6B">
        <w:rPr>
          <w:rFonts w:asciiTheme="majorHAnsi" w:hAnsiTheme="majorHAnsi" w:cstheme="majorHAnsi"/>
        </w:rPr>
        <w:t>-</w:t>
      </w:r>
      <w:r w:rsidRPr="003B4F6B">
        <w:rPr>
          <w:rFonts w:asciiTheme="majorHAnsi" w:hAnsiTheme="majorHAnsi" w:cstheme="majorHAnsi"/>
        </w:rPr>
        <w:t>on</w:t>
      </w:r>
      <w:r w:rsidR="00587507" w:rsidRPr="003B4F6B">
        <w:rPr>
          <w:rFonts w:asciiTheme="majorHAnsi" w:hAnsiTheme="majorHAnsi" w:cstheme="majorHAnsi"/>
        </w:rPr>
        <w:t>-</w:t>
      </w:r>
      <w:r w:rsidRPr="003B4F6B">
        <w:rPr>
          <w:rFonts w:asciiTheme="majorHAnsi" w:hAnsiTheme="majorHAnsi" w:cstheme="majorHAnsi"/>
        </w:rPr>
        <w:t>one help with a trained expert.</w:t>
      </w:r>
    </w:p>
    <w:p w14:paraId="7A56A9BA" w14:textId="1AEAEE0E" w:rsidR="00CB5B1D" w:rsidRPr="003B4F6B" w:rsidRDefault="00CB5B1D" w:rsidP="00CB5B1D">
      <w:pPr>
        <w:rPr>
          <w:rFonts w:asciiTheme="majorHAnsi" w:hAnsiTheme="majorHAnsi" w:cstheme="majorHAnsi"/>
        </w:rPr>
      </w:pPr>
    </w:p>
    <w:p w14:paraId="6EB09179" w14:textId="2DAEB11A" w:rsidR="00302F42" w:rsidRPr="003B4F6B" w:rsidRDefault="00CB5B1D" w:rsidP="00CB5B1D">
      <w:pPr>
        <w:rPr>
          <w:rFonts w:asciiTheme="majorHAnsi" w:hAnsiTheme="majorHAnsi" w:cstheme="majorHAnsi"/>
          <w:b/>
        </w:rPr>
      </w:pPr>
      <w:r w:rsidRPr="003B4F6B">
        <w:rPr>
          <w:rFonts w:asciiTheme="majorHAnsi" w:hAnsiTheme="majorHAnsi" w:cstheme="majorHAnsi"/>
          <w:b/>
        </w:rPr>
        <w:t>Local resources</w:t>
      </w:r>
    </w:p>
    <w:p w14:paraId="25183890" w14:textId="1514DD68" w:rsidR="00302F42" w:rsidRPr="003B4F6B" w:rsidRDefault="00302F42" w:rsidP="00CB5B1D">
      <w:pPr>
        <w:rPr>
          <w:rFonts w:asciiTheme="majorHAnsi" w:hAnsiTheme="majorHAnsi" w:cstheme="majorHAnsi"/>
        </w:rPr>
      </w:pPr>
      <w:r w:rsidRPr="003B4F6B">
        <w:rPr>
          <w:rFonts w:asciiTheme="majorHAnsi" w:hAnsiTheme="majorHAnsi" w:cstheme="majorHAnsi"/>
        </w:rPr>
        <w:t>I teach free classes online</w:t>
      </w:r>
      <w:r w:rsidR="003D4171">
        <w:rPr>
          <w:rFonts w:asciiTheme="majorHAnsi" w:hAnsiTheme="majorHAnsi" w:cstheme="majorHAnsi"/>
        </w:rPr>
        <w:t>. Y</w:t>
      </w:r>
      <w:r w:rsidRPr="003B4F6B">
        <w:rPr>
          <w:rFonts w:asciiTheme="majorHAnsi" w:hAnsiTheme="majorHAnsi" w:cstheme="majorHAnsi"/>
        </w:rPr>
        <w:t xml:space="preserve">ou can contact me at </w:t>
      </w:r>
      <w:hyperlink r:id="rId8" w:history="1">
        <w:r w:rsidRPr="003B4F6B">
          <w:rPr>
            <w:rStyle w:val="Hyperlink"/>
            <w:rFonts w:asciiTheme="majorHAnsi" w:hAnsiTheme="majorHAnsi" w:cstheme="majorHAnsi"/>
          </w:rPr>
          <w:t>jonwalker22@gmail.com</w:t>
        </w:r>
      </w:hyperlink>
      <w:r w:rsidR="003D4171">
        <w:rPr>
          <w:rFonts w:asciiTheme="majorHAnsi" w:hAnsiTheme="majorHAnsi" w:cstheme="majorHAnsi"/>
        </w:rPr>
        <w:t xml:space="preserve">, or visit my website </w:t>
      </w:r>
      <w:hyperlink r:id="rId9" w:history="1">
        <w:r w:rsidR="003D4171" w:rsidRPr="003D4171">
          <w:rPr>
            <w:rStyle w:val="Hyperlink"/>
            <w:rFonts w:asciiTheme="majorHAnsi" w:hAnsiTheme="majorHAnsi" w:cstheme="majorHAnsi"/>
          </w:rPr>
          <w:t>ModestlyMindful.com</w:t>
        </w:r>
      </w:hyperlink>
      <w:r w:rsidRPr="003B4F6B">
        <w:rPr>
          <w:rFonts w:asciiTheme="majorHAnsi" w:hAnsiTheme="majorHAnsi" w:cstheme="majorHAnsi"/>
        </w:rPr>
        <w:t>.</w:t>
      </w:r>
    </w:p>
    <w:p w14:paraId="1AC16775" w14:textId="56BC530D" w:rsidR="00CB5B1D" w:rsidRPr="003B4F6B" w:rsidRDefault="00CB5B1D" w:rsidP="00CB5B1D">
      <w:pPr>
        <w:rPr>
          <w:rFonts w:asciiTheme="majorHAnsi" w:hAnsiTheme="majorHAnsi" w:cstheme="majorHAnsi"/>
        </w:rPr>
      </w:pPr>
      <w:r w:rsidRPr="003B4F6B">
        <w:rPr>
          <w:rFonts w:asciiTheme="majorHAnsi" w:hAnsiTheme="majorHAnsi" w:cstheme="majorHAnsi"/>
        </w:rPr>
        <w:t xml:space="preserve">Insight Meditation Fort Wayne-- </w:t>
      </w:r>
      <w:hyperlink r:id="rId10" w:history="1">
        <w:r w:rsidRPr="003B4F6B">
          <w:rPr>
            <w:rStyle w:val="Hyperlink"/>
            <w:rFonts w:asciiTheme="majorHAnsi" w:hAnsiTheme="majorHAnsi" w:cstheme="majorHAnsi"/>
          </w:rPr>
          <w:t>insightfw.org/</w:t>
        </w:r>
      </w:hyperlink>
    </w:p>
    <w:p w14:paraId="08AAABB4" w14:textId="616F6487" w:rsidR="00CB5B1D" w:rsidRPr="003B4F6B" w:rsidRDefault="00CB5B1D" w:rsidP="00CB5B1D">
      <w:pPr>
        <w:rPr>
          <w:rFonts w:asciiTheme="majorHAnsi" w:hAnsiTheme="majorHAnsi" w:cstheme="majorHAnsi"/>
        </w:rPr>
      </w:pPr>
      <w:r w:rsidRPr="003B4F6B">
        <w:rPr>
          <w:rFonts w:asciiTheme="majorHAnsi" w:hAnsiTheme="majorHAnsi" w:cstheme="majorHAnsi"/>
        </w:rPr>
        <w:t>Parkview Center for Healthy Living-- 672-6500</w:t>
      </w:r>
      <w:r w:rsidR="00D51AAD" w:rsidRPr="003B4F6B">
        <w:rPr>
          <w:rFonts w:asciiTheme="majorHAnsi" w:hAnsiTheme="majorHAnsi" w:cstheme="majorHAnsi"/>
        </w:rPr>
        <w:t xml:space="preserve"> </w:t>
      </w:r>
      <w:hyperlink r:id="rId11" w:history="1">
        <w:r w:rsidR="00D51AAD" w:rsidRPr="003B4F6B">
          <w:rPr>
            <w:rStyle w:val="Hyperlink"/>
            <w:rFonts w:asciiTheme="majorHAnsi" w:hAnsiTheme="majorHAnsi" w:cstheme="majorHAnsi"/>
          </w:rPr>
          <w:t>https://www.parkview.com/well-being/center-for-healthy-living/center-for-healthy-living</w:t>
        </w:r>
      </w:hyperlink>
      <w:r w:rsidR="00D51AAD" w:rsidRPr="003B4F6B">
        <w:rPr>
          <w:rFonts w:asciiTheme="majorHAnsi" w:hAnsiTheme="majorHAnsi" w:cstheme="majorHAnsi"/>
        </w:rPr>
        <w:t xml:space="preserve"> </w:t>
      </w:r>
    </w:p>
    <w:p w14:paraId="4E1E2D8E" w14:textId="77777777" w:rsidR="004C3D80" w:rsidRPr="003B4F6B" w:rsidRDefault="004C3D80" w:rsidP="00CB5B1D">
      <w:pPr>
        <w:rPr>
          <w:rFonts w:asciiTheme="majorHAnsi" w:hAnsiTheme="majorHAnsi" w:cstheme="majorHAnsi"/>
        </w:rPr>
      </w:pPr>
    </w:p>
    <w:p w14:paraId="089F5348" w14:textId="77777777" w:rsidR="00CB5B1D" w:rsidRPr="003B4F6B" w:rsidRDefault="00CB5B1D" w:rsidP="00CB5B1D">
      <w:pPr>
        <w:rPr>
          <w:rFonts w:asciiTheme="majorHAnsi" w:hAnsiTheme="majorHAnsi" w:cstheme="majorHAnsi"/>
          <w:b/>
        </w:rPr>
      </w:pPr>
      <w:r w:rsidRPr="003B4F6B">
        <w:rPr>
          <w:rFonts w:asciiTheme="majorHAnsi" w:hAnsiTheme="majorHAnsi" w:cstheme="majorHAnsi"/>
          <w:b/>
        </w:rPr>
        <w:t>Books</w:t>
      </w:r>
    </w:p>
    <w:p w14:paraId="3AAB907D" w14:textId="77777777" w:rsidR="00CB5B1D" w:rsidRPr="003B4F6B" w:rsidRDefault="00CB5B1D" w:rsidP="00CB5B1D">
      <w:pPr>
        <w:rPr>
          <w:rFonts w:asciiTheme="majorHAnsi" w:hAnsiTheme="majorHAnsi" w:cstheme="majorHAnsi"/>
        </w:rPr>
      </w:pPr>
      <w:r w:rsidRPr="003B4F6B">
        <w:rPr>
          <w:rFonts w:asciiTheme="majorHAnsi" w:hAnsiTheme="majorHAnsi" w:cstheme="majorHAnsi"/>
          <w:i/>
          <w:iCs/>
        </w:rPr>
        <w:t xml:space="preserve">Mindfulness: An Eight-Week Plan </w:t>
      </w:r>
      <w:r w:rsidRPr="003B4F6B">
        <w:rPr>
          <w:rFonts w:asciiTheme="majorHAnsi" w:hAnsiTheme="majorHAnsi" w:cstheme="majorHAnsi"/>
          <w:iCs/>
        </w:rPr>
        <w:t>by</w:t>
      </w:r>
      <w:r w:rsidRPr="003B4F6B">
        <w:rPr>
          <w:rFonts w:asciiTheme="majorHAnsi" w:hAnsiTheme="majorHAnsi" w:cstheme="majorHAnsi"/>
          <w:i/>
          <w:iCs/>
        </w:rPr>
        <w:t xml:space="preserve"> </w:t>
      </w:r>
      <w:r w:rsidRPr="003B4F6B">
        <w:rPr>
          <w:rFonts w:asciiTheme="majorHAnsi" w:hAnsiTheme="majorHAnsi" w:cstheme="majorHAnsi"/>
        </w:rPr>
        <w:t>Mark Williams and Danny Penman</w:t>
      </w:r>
    </w:p>
    <w:p w14:paraId="62D2E326" w14:textId="11CAFEE1" w:rsidR="00CB5B1D" w:rsidRPr="003B4F6B" w:rsidRDefault="00CB5B1D" w:rsidP="00CB5B1D">
      <w:pPr>
        <w:rPr>
          <w:rFonts w:asciiTheme="majorHAnsi" w:hAnsiTheme="majorHAnsi" w:cstheme="majorHAnsi"/>
        </w:rPr>
      </w:pPr>
      <w:r w:rsidRPr="003B4F6B">
        <w:rPr>
          <w:rFonts w:asciiTheme="majorHAnsi" w:hAnsiTheme="majorHAnsi" w:cstheme="majorHAnsi"/>
          <w:i/>
        </w:rPr>
        <w:t>Fully Present: The Science, Art and Practice of Mindfulness</w:t>
      </w:r>
      <w:r w:rsidRPr="003B4F6B">
        <w:rPr>
          <w:rFonts w:asciiTheme="majorHAnsi" w:hAnsiTheme="majorHAnsi" w:cstheme="majorHAnsi"/>
        </w:rPr>
        <w:t xml:space="preserve"> by Diana Winston and Susan Smalley</w:t>
      </w:r>
    </w:p>
    <w:p w14:paraId="3726A99E" w14:textId="77777777" w:rsidR="00CB5B1D" w:rsidRPr="003B4F6B" w:rsidRDefault="00CB5B1D" w:rsidP="00CB5B1D">
      <w:pPr>
        <w:rPr>
          <w:rFonts w:asciiTheme="majorHAnsi" w:hAnsiTheme="majorHAnsi" w:cstheme="majorHAnsi"/>
        </w:rPr>
      </w:pPr>
    </w:p>
    <w:p w14:paraId="46516759" w14:textId="3FA16B66" w:rsidR="00CB5B1D" w:rsidRPr="003B4F6B" w:rsidRDefault="00CB5B1D" w:rsidP="00CB5B1D">
      <w:pPr>
        <w:rPr>
          <w:rFonts w:asciiTheme="majorHAnsi" w:hAnsiTheme="majorHAnsi" w:cstheme="majorHAnsi"/>
          <w:b/>
        </w:rPr>
      </w:pPr>
      <w:r w:rsidRPr="003B4F6B">
        <w:rPr>
          <w:rFonts w:asciiTheme="majorHAnsi" w:hAnsiTheme="majorHAnsi" w:cstheme="majorHAnsi"/>
          <w:b/>
        </w:rPr>
        <w:t>Online/apps</w:t>
      </w:r>
    </w:p>
    <w:p w14:paraId="017D3833" w14:textId="02CF03BF" w:rsidR="00CB5B1D" w:rsidRPr="003B4F6B" w:rsidRDefault="00CB5B1D"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Both </w:t>
      </w:r>
      <w:hyperlink r:id="rId12" w:history="1">
        <w:r w:rsidRPr="003B4F6B">
          <w:rPr>
            <w:rStyle w:val="Hyperlink"/>
            <w:rFonts w:asciiTheme="majorHAnsi" w:hAnsiTheme="majorHAnsi" w:cstheme="majorHAnsi"/>
          </w:rPr>
          <w:t>Headspace</w:t>
        </w:r>
      </w:hyperlink>
      <w:r w:rsidRPr="003B4F6B">
        <w:rPr>
          <w:rFonts w:asciiTheme="majorHAnsi" w:hAnsiTheme="majorHAnsi" w:cstheme="majorHAnsi"/>
        </w:rPr>
        <w:t xml:space="preserve"> and </w:t>
      </w:r>
      <w:hyperlink r:id="rId13" w:history="1">
        <w:r w:rsidRPr="003B4F6B">
          <w:rPr>
            <w:rStyle w:val="Hyperlink"/>
            <w:rFonts w:asciiTheme="majorHAnsi" w:hAnsiTheme="majorHAnsi" w:cstheme="majorHAnsi"/>
          </w:rPr>
          <w:t>10% Happier</w:t>
        </w:r>
      </w:hyperlink>
      <w:r w:rsidRPr="003B4F6B">
        <w:rPr>
          <w:rFonts w:asciiTheme="majorHAnsi" w:hAnsiTheme="majorHAnsi" w:cstheme="majorHAnsi"/>
        </w:rPr>
        <w:t xml:space="preserve"> require a paid subscription, but both are very well done</w:t>
      </w:r>
      <w:r w:rsidR="00C52510" w:rsidRPr="003B4F6B">
        <w:rPr>
          <w:rFonts w:asciiTheme="majorHAnsi" w:hAnsiTheme="majorHAnsi" w:cstheme="majorHAnsi"/>
        </w:rPr>
        <w:t>.</w:t>
      </w:r>
    </w:p>
    <w:p w14:paraId="02EF8473" w14:textId="060FF821" w:rsidR="00C52510" w:rsidRPr="003B4F6B" w:rsidRDefault="00C52510" w:rsidP="00C52510">
      <w:pPr>
        <w:pStyle w:val="ListParagraph"/>
        <w:numPr>
          <w:ilvl w:val="0"/>
          <w:numId w:val="2"/>
        </w:numPr>
        <w:rPr>
          <w:rFonts w:asciiTheme="majorHAnsi" w:hAnsiTheme="majorHAnsi" w:cstheme="majorHAnsi"/>
        </w:rPr>
      </w:pPr>
      <w:r w:rsidRPr="003B4F6B">
        <w:rPr>
          <w:rFonts w:asciiTheme="majorHAnsi" w:hAnsiTheme="majorHAnsi" w:cstheme="majorHAnsi"/>
        </w:rPr>
        <w:t xml:space="preserve">If you approach things from an intellectual direction, consider the </w:t>
      </w:r>
      <w:hyperlink r:id="rId14" w:history="1">
        <w:r w:rsidRPr="003B4F6B">
          <w:rPr>
            <w:rStyle w:val="Hyperlink"/>
            <w:rFonts w:asciiTheme="majorHAnsi" w:hAnsiTheme="majorHAnsi" w:cstheme="majorHAnsi"/>
          </w:rPr>
          <w:t>Waking Up</w:t>
        </w:r>
      </w:hyperlink>
      <w:r w:rsidRPr="003B4F6B">
        <w:rPr>
          <w:rFonts w:asciiTheme="majorHAnsi" w:hAnsiTheme="majorHAnsi" w:cstheme="majorHAnsi"/>
        </w:rPr>
        <w:t xml:space="preserve"> app by Sam Harris (paid subscription).</w:t>
      </w:r>
    </w:p>
    <w:p w14:paraId="18801002" w14:textId="7312A47F" w:rsidR="00911FC6" w:rsidRPr="003B4F6B" w:rsidRDefault="00911FC6" w:rsidP="00B12E0E">
      <w:pPr>
        <w:pStyle w:val="ListParagraph"/>
        <w:numPr>
          <w:ilvl w:val="0"/>
          <w:numId w:val="2"/>
        </w:numPr>
        <w:rPr>
          <w:rFonts w:asciiTheme="majorHAnsi" w:hAnsiTheme="majorHAnsi" w:cstheme="majorHAnsi"/>
        </w:rPr>
      </w:pPr>
      <w:r w:rsidRPr="003B4F6B">
        <w:rPr>
          <w:rFonts w:asciiTheme="majorHAnsi" w:hAnsiTheme="majorHAnsi" w:cstheme="majorHAnsi"/>
        </w:rPr>
        <w:t>Insight Timer is a free app with lots of advice and meditations.</w:t>
      </w:r>
      <w:r w:rsidR="00546032" w:rsidRPr="003B4F6B">
        <w:rPr>
          <w:rFonts w:asciiTheme="majorHAnsi" w:hAnsiTheme="majorHAnsi" w:cstheme="majorHAnsi"/>
        </w:rPr>
        <w:t xml:space="preserve"> There is also a paid membership.</w:t>
      </w:r>
    </w:p>
    <w:p w14:paraId="6A4DE133" w14:textId="074207DC" w:rsidR="00CB5B1D" w:rsidRPr="003B4F6B" w:rsidRDefault="00CB5B1D"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UCLA Mindful Awareness Research Center:  </w:t>
      </w:r>
      <w:hyperlink r:id="rId15" w:history="1">
        <w:r w:rsidRPr="003B4F6B">
          <w:rPr>
            <w:rStyle w:val="Hyperlink"/>
            <w:rFonts w:asciiTheme="majorHAnsi" w:hAnsiTheme="majorHAnsi" w:cstheme="majorHAnsi"/>
          </w:rPr>
          <w:t>http://marc.ucla.edu/</w:t>
        </w:r>
      </w:hyperlink>
      <w:r w:rsidRPr="003B4F6B">
        <w:rPr>
          <w:rFonts w:asciiTheme="majorHAnsi" w:hAnsiTheme="majorHAnsi" w:cstheme="majorHAnsi"/>
        </w:rPr>
        <w:t xml:space="preserve">   </w:t>
      </w:r>
    </w:p>
    <w:p w14:paraId="55D7A45D" w14:textId="77777777" w:rsidR="00B12E0E" w:rsidRPr="003B4F6B" w:rsidRDefault="00B12E0E" w:rsidP="00B12E0E">
      <w:pPr>
        <w:pStyle w:val="ListParagraph"/>
        <w:numPr>
          <w:ilvl w:val="1"/>
          <w:numId w:val="2"/>
        </w:numPr>
        <w:rPr>
          <w:rFonts w:asciiTheme="majorHAnsi" w:hAnsiTheme="majorHAnsi" w:cstheme="majorHAnsi"/>
        </w:rPr>
      </w:pPr>
      <w:r w:rsidRPr="003B4F6B">
        <w:rPr>
          <w:rFonts w:asciiTheme="majorHAnsi" w:hAnsiTheme="majorHAnsi" w:cstheme="majorHAnsi"/>
        </w:rPr>
        <w:t>There are free guided meditations and excellent fee-based online classes</w:t>
      </w:r>
    </w:p>
    <w:p w14:paraId="14546053" w14:textId="349FF336" w:rsidR="00F54660" w:rsidRPr="003B4F6B" w:rsidRDefault="00F54660" w:rsidP="00B12E0E">
      <w:pPr>
        <w:pStyle w:val="ListParagraph"/>
        <w:numPr>
          <w:ilvl w:val="0"/>
          <w:numId w:val="2"/>
        </w:numPr>
        <w:rPr>
          <w:rFonts w:asciiTheme="majorHAnsi" w:hAnsiTheme="majorHAnsi" w:cstheme="majorHAnsi"/>
        </w:rPr>
      </w:pPr>
      <w:r w:rsidRPr="003B4F6B">
        <w:rPr>
          <w:rFonts w:asciiTheme="majorHAnsi" w:hAnsiTheme="majorHAnsi" w:cstheme="majorHAnsi"/>
        </w:rPr>
        <w:t xml:space="preserve">A </w:t>
      </w:r>
      <w:r w:rsidR="007860FD" w:rsidRPr="003B4F6B">
        <w:rPr>
          <w:rFonts w:asciiTheme="majorHAnsi" w:hAnsiTheme="majorHAnsi" w:cstheme="majorHAnsi"/>
        </w:rPr>
        <w:t>40-day</w:t>
      </w:r>
      <w:r w:rsidRPr="003B4F6B">
        <w:rPr>
          <w:rFonts w:asciiTheme="majorHAnsi" w:hAnsiTheme="majorHAnsi" w:cstheme="majorHAnsi"/>
        </w:rPr>
        <w:t xml:space="preserve"> free course from Jack Kornfield and Tara Brach:</w:t>
      </w:r>
    </w:p>
    <w:p w14:paraId="00B5C8C8" w14:textId="281BEED3" w:rsidR="00911FC6" w:rsidRPr="00C10810" w:rsidRDefault="00886E6B" w:rsidP="00AD6D1F">
      <w:pPr>
        <w:pStyle w:val="ListParagraph"/>
        <w:numPr>
          <w:ilvl w:val="1"/>
          <w:numId w:val="2"/>
        </w:numPr>
        <w:rPr>
          <w:rStyle w:val="Hyperlink"/>
          <w:rFonts w:asciiTheme="majorHAnsi" w:hAnsiTheme="majorHAnsi" w:cstheme="majorHAnsi"/>
          <w:color w:val="auto"/>
          <w:u w:val="none"/>
        </w:rPr>
      </w:pPr>
      <w:hyperlink r:id="rId16" w:anchor="5db32b65e502d" w:history="1">
        <w:r w:rsidR="00B12E0E" w:rsidRPr="003B4F6B">
          <w:rPr>
            <w:rStyle w:val="Hyperlink"/>
            <w:rFonts w:asciiTheme="majorHAnsi" w:hAnsiTheme="majorHAnsi" w:cstheme="majorHAnsi"/>
          </w:rPr>
          <w:t>https://www.soundstrue.com/products/mindfulness-daily#5db32b65e502d</w:t>
        </w:r>
      </w:hyperlink>
    </w:p>
    <w:p w14:paraId="52A5CB59" w14:textId="2EA2027F" w:rsidR="00C10810" w:rsidRPr="00C10810" w:rsidRDefault="00C10810" w:rsidP="00C10810">
      <w:pPr>
        <w:pStyle w:val="ListParagraph"/>
        <w:numPr>
          <w:ilvl w:val="0"/>
          <w:numId w:val="2"/>
        </w:numPr>
        <w:rPr>
          <w:rStyle w:val="Hyperlink"/>
          <w:rFonts w:asciiTheme="majorHAnsi" w:hAnsiTheme="majorHAnsi" w:cstheme="majorHAnsi"/>
          <w:color w:val="auto"/>
          <w:u w:val="none"/>
        </w:rPr>
      </w:pPr>
      <w:r>
        <w:rPr>
          <w:rStyle w:val="Hyperlink"/>
          <w:rFonts w:asciiTheme="majorHAnsi" w:hAnsiTheme="majorHAnsi" w:cstheme="majorHAnsi"/>
          <w:color w:val="000000" w:themeColor="text1"/>
          <w:u w:val="none"/>
        </w:rPr>
        <w:t xml:space="preserve">Monash University in Melbourne, Australia has a wonderful free online course that even has a moderator for questions: </w:t>
      </w:r>
      <w:hyperlink r:id="rId17" w:history="1">
        <w:r w:rsidRPr="00434908">
          <w:rPr>
            <w:rStyle w:val="Hyperlink"/>
            <w:rFonts w:asciiTheme="majorHAnsi" w:hAnsiTheme="majorHAnsi" w:cstheme="majorHAnsi"/>
          </w:rPr>
          <w:t>https://www.futurelearn.com/courses/mindfulness-wellbeing-performance</w:t>
        </w:r>
      </w:hyperlink>
      <w:r>
        <w:rPr>
          <w:rStyle w:val="Hyperlink"/>
          <w:rFonts w:asciiTheme="majorHAnsi" w:hAnsiTheme="majorHAnsi" w:cstheme="majorHAnsi"/>
          <w:color w:val="000000" w:themeColor="text1"/>
          <w:u w:val="none"/>
        </w:rPr>
        <w:t xml:space="preserve"> </w:t>
      </w:r>
    </w:p>
    <w:p w14:paraId="18467ED5" w14:textId="2BB88E64" w:rsidR="00C10810" w:rsidRPr="003B4F6B" w:rsidRDefault="00C10810" w:rsidP="00C10810">
      <w:pPr>
        <w:pStyle w:val="ListParagraph"/>
        <w:numPr>
          <w:ilvl w:val="0"/>
          <w:numId w:val="2"/>
        </w:numPr>
        <w:rPr>
          <w:rFonts w:asciiTheme="majorHAnsi" w:hAnsiTheme="majorHAnsi" w:cstheme="majorHAnsi"/>
        </w:rPr>
      </w:pPr>
      <w:r>
        <w:rPr>
          <w:rStyle w:val="Hyperlink"/>
          <w:rFonts w:asciiTheme="majorHAnsi" w:hAnsiTheme="majorHAnsi" w:cstheme="majorHAnsi"/>
          <w:color w:val="000000" w:themeColor="text1"/>
          <w:u w:val="none"/>
        </w:rPr>
        <w:t xml:space="preserve">There is also a popular free online course at </w:t>
      </w:r>
      <w:hyperlink r:id="rId18" w:history="1">
        <w:r w:rsidRPr="00434908">
          <w:rPr>
            <w:rStyle w:val="Hyperlink"/>
            <w:rFonts w:asciiTheme="majorHAnsi" w:hAnsiTheme="majorHAnsi" w:cstheme="majorHAnsi"/>
          </w:rPr>
          <w:t>https://palousemindfulness.com/</w:t>
        </w:r>
      </w:hyperlink>
      <w:r>
        <w:rPr>
          <w:rStyle w:val="Hyperlink"/>
          <w:rFonts w:asciiTheme="majorHAnsi" w:hAnsiTheme="majorHAnsi" w:cstheme="majorHAnsi"/>
          <w:color w:val="000000" w:themeColor="text1"/>
          <w:u w:val="none"/>
        </w:rPr>
        <w:t xml:space="preserve"> </w:t>
      </w:r>
    </w:p>
    <w:sectPr w:rsidR="00C10810" w:rsidRPr="003B4F6B" w:rsidSect="00886E6B">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D043F"/>
    <w:multiLevelType w:val="hybridMultilevel"/>
    <w:tmpl w:val="AD844F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DA001B"/>
    <w:multiLevelType w:val="hybridMultilevel"/>
    <w:tmpl w:val="A53C6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137"/>
    <w:rsid w:val="00050137"/>
    <w:rsid w:val="001D37F8"/>
    <w:rsid w:val="00302F42"/>
    <w:rsid w:val="003B4F6B"/>
    <w:rsid w:val="003D4171"/>
    <w:rsid w:val="003F0798"/>
    <w:rsid w:val="004355FA"/>
    <w:rsid w:val="004C3D80"/>
    <w:rsid w:val="00546032"/>
    <w:rsid w:val="00587507"/>
    <w:rsid w:val="00591657"/>
    <w:rsid w:val="006C225A"/>
    <w:rsid w:val="007860FD"/>
    <w:rsid w:val="00823374"/>
    <w:rsid w:val="00886E6B"/>
    <w:rsid w:val="00911FC6"/>
    <w:rsid w:val="009A7319"/>
    <w:rsid w:val="00B12E0E"/>
    <w:rsid w:val="00C10810"/>
    <w:rsid w:val="00C52510"/>
    <w:rsid w:val="00CB5B1D"/>
    <w:rsid w:val="00D4773F"/>
    <w:rsid w:val="00D51AAD"/>
    <w:rsid w:val="00E2016D"/>
    <w:rsid w:val="00E51AB5"/>
    <w:rsid w:val="00E56BFA"/>
    <w:rsid w:val="00F54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720401"/>
  <w14:defaultImageDpi w14:val="300"/>
  <w15:docId w15:val="{9841E936-59BD-442F-85D1-2A000DE7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798"/>
    <w:rPr>
      <w:rFonts w:ascii="Times New Roman" w:hAnsi="Times New Roman"/>
    </w:rPr>
  </w:style>
  <w:style w:type="paragraph" w:styleId="ListParagraph">
    <w:name w:val="List Paragraph"/>
    <w:basedOn w:val="Normal"/>
    <w:uiPriority w:val="34"/>
    <w:qFormat/>
    <w:rsid w:val="00050137"/>
    <w:pPr>
      <w:ind w:left="720"/>
      <w:contextualSpacing/>
    </w:pPr>
  </w:style>
  <w:style w:type="character" w:styleId="Hyperlink">
    <w:name w:val="Hyperlink"/>
    <w:basedOn w:val="DefaultParagraphFont"/>
    <w:uiPriority w:val="99"/>
    <w:unhideWhenUsed/>
    <w:rsid w:val="00CB5B1D"/>
    <w:rPr>
      <w:color w:val="0000FF" w:themeColor="hyperlink"/>
      <w:u w:val="single"/>
    </w:rPr>
  </w:style>
  <w:style w:type="character" w:customStyle="1" w:styleId="UnresolvedMention1">
    <w:name w:val="Unresolved Mention1"/>
    <w:basedOn w:val="DefaultParagraphFont"/>
    <w:uiPriority w:val="99"/>
    <w:semiHidden/>
    <w:unhideWhenUsed/>
    <w:rsid w:val="00CB5B1D"/>
    <w:rPr>
      <w:color w:val="808080"/>
      <w:shd w:val="clear" w:color="auto" w:fill="E6E6E6"/>
    </w:rPr>
  </w:style>
  <w:style w:type="paragraph" w:styleId="BalloonText">
    <w:name w:val="Balloon Text"/>
    <w:basedOn w:val="Normal"/>
    <w:link w:val="BalloonTextChar"/>
    <w:uiPriority w:val="99"/>
    <w:semiHidden/>
    <w:unhideWhenUsed/>
    <w:rsid w:val="00E51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AB5"/>
    <w:rPr>
      <w:rFonts w:ascii="Segoe UI" w:hAnsi="Segoe UI" w:cs="Segoe UI"/>
      <w:sz w:val="18"/>
      <w:szCs w:val="18"/>
    </w:rPr>
  </w:style>
  <w:style w:type="character" w:styleId="UnresolvedMention">
    <w:name w:val="Unresolved Mention"/>
    <w:basedOn w:val="DefaultParagraphFont"/>
    <w:uiPriority w:val="99"/>
    <w:semiHidden/>
    <w:unhideWhenUsed/>
    <w:rsid w:val="00D51AAD"/>
    <w:rPr>
      <w:color w:val="605E5C"/>
      <w:shd w:val="clear" w:color="auto" w:fill="E1DFDD"/>
    </w:rPr>
  </w:style>
  <w:style w:type="character" w:styleId="FollowedHyperlink">
    <w:name w:val="FollowedHyperlink"/>
    <w:basedOn w:val="DefaultParagraphFont"/>
    <w:uiPriority w:val="99"/>
    <w:semiHidden/>
    <w:unhideWhenUsed/>
    <w:rsid w:val="005460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740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walker22@gmail.com" TargetMode="External"/><Relationship Id="rId13" Type="http://schemas.openxmlformats.org/officeDocument/2006/relationships/hyperlink" Target="http://www.10percenthappier.com/" TargetMode="External"/><Relationship Id="rId18" Type="http://schemas.openxmlformats.org/officeDocument/2006/relationships/hyperlink" Target="https://palousemindfulness.com/" TargetMode="External"/><Relationship Id="rId3" Type="http://schemas.openxmlformats.org/officeDocument/2006/relationships/settings" Target="settings.xml"/><Relationship Id="rId7" Type="http://schemas.openxmlformats.org/officeDocument/2006/relationships/hyperlink" Target="https://www.hgi.org.uk/resources/delve-our-extensive-library/resources-and-techniques/7-11-breathing-how-does-deep" TargetMode="External"/><Relationship Id="rId12" Type="http://schemas.openxmlformats.org/officeDocument/2006/relationships/hyperlink" Target="http://www.headspace.com/" TargetMode="External"/><Relationship Id="rId17" Type="http://schemas.openxmlformats.org/officeDocument/2006/relationships/hyperlink" Target="https://www.futurelearn.com/courses/mindfulness-wellbeing-performance" TargetMode="External"/><Relationship Id="rId2" Type="http://schemas.openxmlformats.org/officeDocument/2006/relationships/styles" Target="styles.xml"/><Relationship Id="rId16" Type="http://schemas.openxmlformats.org/officeDocument/2006/relationships/hyperlink" Target="https://www.soundstrue.com/products/mindfulness-dail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nwalker22@gmail.com" TargetMode="External"/><Relationship Id="rId11" Type="http://schemas.openxmlformats.org/officeDocument/2006/relationships/hyperlink" Target="https://www.parkview.com/well-being/center-for-healthy-living/center-for-healthy-living" TargetMode="External"/><Relationship Id="rId5" Type="http://schemas.openxmlformats.org/officeDocument/2006/relationships/hyperlink" Target="https://www.modestlymindful.com/" TargetMode="External"/><Relationship Id="rId15" Type="http://schemas.openxmlformats.org/officeDocument/2006/relationships/hyperlink" Target="http://marc.ucla.edu/body.cfm?id=22" TargetMode="External"/><Relationship Id="rId10" Type="http://schemas.openxmlformats.org/officeDocument/2006/relationships/hyperlink" Target="http://insightfw.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odestlymindful.com/" TargetMode="External"/><Relationship Id="rId14" Type="http://schemas.openxmlformats.org/officeDocument/2006/relationships/hyperlink" Target="https://app.waking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dc:creator>
  <cp:keywords/>
  <dc:description/>
  <cp:lastModifiedBy>Jonathan Walker MD</cp:lastModifiedBy>
  <cp:revision>22</cp:revision>
  <cp:lastPrinted>2019-08-27T17:27:00Z</cp:lastPrinted>
  <dcterms:created xsi:type="dcterms:W3CDTF">2018-05-20T17:58:00Z</dcterms:created>
  <dcterms:modified xsi:type="dcterms:W3CDTF">2022-02-17T22:24:00Z</dcterms:modified>
</cp:coreProperties>
</file>